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10725" w14:textId="6600F59A" w:rsidR="000351C8" w:rsidRDefault="003D5E0F" w:rsidP="00520BD7">
      <w:r>
        <w:rPr>
          <w:b/>
          <w:sz w:val="40"/>
        </w:rPr>
        <w:t>Things That Go Clink in the Night</w:t>
      </w:r>
    </w:p>
    <w:p w14:paraId="366426DD" w14:textId="4CB9F959" w:rsidR="00A46F84" w:rsidRPr="00A46F84" w:rsidRDefault="003D5E0F" w:rsidP="00A46F84">
      <w:r>
        <w:rPr>
          <w:noProof/>
        </w:rPr>
        <w:drawing>
          <wp:anchor distT="0" distB="0" distL="114300" distR="114300" simplePos="0" relativeHeight="251664384" behindDoc="1" locked="0" layoutInCell="1" allowOverlap="1" wp14:anchorId="2144ADC1" wp14:editId="2CA57DAA">
            <wp:simplePos x="0" y="0"/>
            <wp:positionH relativeFrom="column">
              <wp:posOffset>3200400</wp:posOffset>
            </wp:positionH>
            <wp:positionV relativeFrom="paragraph">
              <wp:posOffset>13970</wp:posOffset>
            </wp:positionV>
            <wp:extent cx="2285365" cy="1821180"/>
            <wp:effectExtent l="0" t="0" r="63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4 at 4.21.33 PM.png"/>
                    <pic:cNvPicPr/>
                  </pic:nvPicPr>
                  <pic:blipFill>
                    <a:blip r:embed="rId8">
                      <a:extLst>
                        <a:ext uri="{28A0092B-C50C-407E-A947-70E740481C1C}">
                          <a14:useLocalDpi xmlns:a14="http://schemas.microsoft.com/office/drawing/2010/main" val="0"/>
                        </a:ext>
                      </a:extLst>
                    </a:blip>
                    <a:stretch>
                      <a:fillRect/>
                    </a:stretch>
                  </pic:blipFill>
                  <pic:spPr>
                    <a:xfrm>
                      <a:off x="0" y="0"/>
                      <a:ext cx="2285365" cy="1821180"/>
                    </a:xfrm>
                    <a:prstGeom prst="rect">
                      <a:avLst/>
                    </a:prstGeom>
                  </pic:spPr>
                </pic:pic>
              </a:graphicData>
            </a:graphic>
            <wp14:sizeRelH relativeFrom="margin">
              <wp14:pctWidth>0</wp14:pctWidth>
            </wp14:sizeRelH>
            <wp14:sizeRelV relativeFrom="margin">
              <wp14:pctHeight>0</wp14:pctHeight>
            </wp14:sizeRelV>
          </wp:anchor>
        </w:drawing>
      </w:r>
    </w:p>
    <w:p w14:paraId="53CDA6D7" w14:textId="11EE03BC" w:rsidR="00520BD7" w:rsidRDefault="00A348C3" w:rsidP="00510E27">
      <w:r w:rsidRPr="00170DAB">
        <w:rPr>
          <w:b/>
          <w:u w:val="single"/>
        </w:rPr>
        <w:t>Location:</w:t>
      </w:r>
      <w:r>
        <w:tab/>
      </w:r>
      <w:r w:rsidR="00240643">
        <w:t>Delmont Volunteer Fire Dep</w:t>
      </w:r>
      <w:r w:rsidR="00C61E2F">
        <w:t>t</w:t>
      </w:r>
    </w:p>
    <w:p w14:paraId="3F7B43BB" w14:textId="17148EFD" w:rsidR="00C850E3" w:rsidRPr="00C61E2F" w:rsidRDefault="00A348C3" w:rsidP="00345E83">
      <w:pPr>
        <w:tabs>
          <w:tab w:val="left" w:pos="720"/>
          <w:tab w:val="left" w:pos="1440"/>
          <w:tab w:val="left" w:pos="2160"/>
          <w:tab w:val="left" w:pos="2880"/>
          <w:tab w:val="right" w:pos="8640"/>
        </w:tabs>
      </w:pPr>
      <w:r>
        <w:tab/>
      </w:r>
      <w:r>
        <w:tab/>
      </w:r>
      <w:r w:rsidR="00240643">
        <w:t>2360 Route 66</w:t>
      </w:r>
      <w:r w:rsidR="00345E83">
        <w:tab/>
      </w:r>
    </w:p>
    <w:p w14:paraId="23A5E966" w14:textId="2BE74D3C" w:rsidR="00510E27" w:rsidRDefault="00240643" w:rsidP="00C850E3">
      <w:r>
        <w:tab/>
      </w:r>
      <w:r>
        <w:tab/>
        <w:t>Delmont</w:t>
      </w:r>
      <w:r w:rsidR="00C850E3" w:rsidRPr="00C61E2F">
        <w:t>, PA</w:t>
      </w:r>
      <w:r>
        <w:t xml:space="preserve"> 15626</w:t>
      </w:r>
    </w:p>
    <w:p w14:paraId="2EF7C619" w14:textId="77777777" w:rsidR="00520BD7" w:rsidRDefault="00520BD7" w:rsidP="00510E27"/>
    <w:p w14:paraId="727770F7" w14:textId="740416EB" w:rsidR="00520BD7" w:rsidRDefault="00520BD7" w:rsidP="00510E27">
      <w:r w:rsidRPr="00170DAB">
        <w:rPr>
          <w:b/>
          <w:u w:val="single"/>
        </w:rPr>
        <w:t>Date:</w:t>
      </w:r>
      <w:r>
        <w:t xml:space="preserve">  </w:t>
      </w:r>
      <w:r>
        <w:tab/>
      </w:r>
      <w:r w:rsidR="00A348C3">
        <w:tab/>
      </w:r>
      <w:r w:rsidR="00240643">
        <w:t>1</w:t>
      </w:r>
      <w:r w:rsidR="007F628A">
        <w:t>0</w:t>
      </w:r>
      <w:r w:rsidR="00240643">
        <w:t>/1</w:t>
      </w:r>
      <w:r w:rsidR="003D5E0F">
        <w:t>9</w:t>
      </w:r>
      <w:r w:rsidR="00240643">
        <w:t>/202</w:t>
      </w:r>
      <w:r w:rsidR="003D5E0F">
        <w:t>4</w:t>
      </w:r>
    </w:p>
    <w:p w14:paraId="6B35A34C" w14:textId="77777777" w:rsidR="00520BD7" w:rsidRDefault="00520BD7" w:rsidP="00510E27"/>
    <w:p w14:paraId="03C68649" w14:textId="320A7E77" w:rsidR="00520BD7" w:rsidRPr="00C61E2F" w:rsidRDefault="00520BD7" w:rsidP="00510E27">
      <w:r w:rsidRPr="00170DAB">
        <w:rPr>
          <w:b/>
          <w:u w:val="single"/>
        </w:rPr>
        <w:t>Time:</w:t>
      </w:r>
      <w:r>
        <w:t xml:space="preserve">  </w:t>
      </w:r>
      <w:r>
        <w:tab/>
      </w:r>
      <w:r w:rsidR="00C61E2F" w:rsidRPr="00C61E2F">
        <w:t>Hall opens at 7</w:t>
      </w:r>
      <w:r w:rsidRPr="00C61E2F">
        <w:t>:00 a.m.</w:t>
      </w:r>
    </w:p>
    <w:p w14:paraId="721A52BE" w14:textId="09EE7934" w:rsidR="00520BD7" w:rsidRDefault="00520BD7" w:rsidP="00510E27">
      <w:r w:rsidRPr="00C61E2F">
        <w:tab/>
      </w:r>
      <w:r w:rsidR="00A348C3" w:rsidRPr="00C61E2F">
        <w:tab/>
      </w:r>
      <w:r w:rsidR="00C8194C" w:rsidRPr="00C61E2F">
        <w:t xml:space="preserve">Show </w:t>
      </w:r>
      <w:r w:rsidR="00C850E3" w:rsidRPr="00C61E2F">
        <w:t>begins</w:t>
      </w:r>
      <w:r w:rsidR="00C61E2F" w:rsidRPr="00C61E2F">
        <w:t xml:space="preserve"> at 8</w:t>
      </w:r>
      <w:r w:rsidRPr="00C61E2F">
        <w:t>:00 a.m.</w:t>
      </w:r>
    </w:p>
    <w:p w14:paraId="1088290A" w14:textId="77777777" w:rsidR="00520BD7" w:rsidRDefault="00520BD7" w:rsidP="00510E27"/>
    <w:p w14:paraId="3AD0C80F" w14:textId="77777777" w:rsidR="00DD15C3" w:rsidRDefault="00170DAB" w:rsidP="00C850E3">
      <w:r w:rsidRPr="00170DAB">
        <w:rPr>
          <w:b/>
          <w:u w:val="single"/>
        </w:rPr>
        <w:t>Judges:</w:t>
      </w:r>
      <w:r>
        <w:tab/>
      </w:r>
    </w:p>
    <w:tbl>
      <w:tblPr>
        <w:tblStyle w:val="TableGrid"/>
        <w:tblW w:w="7290" w:type="dxa"/>
        <w:tblInd w:w="1548" w:type="dxa"/>
        <w:tblLayout w:type="fixed"/>
        <w:tblLook w:val="04A0" w:firstRow="1" w:lastRow="0" w:firstColumn="1" w:lastColumn="0" w:noHBand="0" w:noVBand="1"/>
      </w:tblPr>
      <w:tblGrid>
        <w:gridCol w:w="4140"/>
        <w:gridCol w:w="3150"/>
      </w:tblGrid>
      <w:tr w:rsidR="00DD15C3" w14:paraId="0CD0E2B6" w14:textId="77777777" w:rsidTr="008F386C">
        <w:tc>
          <w:tcPr>
            <w:tcW w:w="4140" w:type="dxa"/>
          </w:tcPr>
          <w:p w14:paraId="7978DE41" w14:textId="02F1C71C" w:rsidR="00DD15C3" w:rsidRDefault="002053B0" w:rsidP="00C850E3">
            <w:r>
              <w:t>Division 1 – CMG</w:t>
            </w:r>
          </w:p>
        </w:tc>
        <w:tc>
          <w:tcPr>
            <w:tcW w:w="3150" w:type="dxa"/>
          </w:tcPr>
          <w:p w14:paraId="2CF34CAA" w14:textId="6167CFF8" w:rsidR="00DD15C3" w:rsidRDefault="004E70F9" w:rsidP="00C850E3">
            <w:r>
              <w:t>Kelly Keracher</w:t>
            </w:r>
          </w:p>
        </w:tc>
      </w:tr>
      <w:tr w:rsidR="00DD15C3" w14:paraId="41468EB6" w14:textId="77777777" w:rsidTr="008F386C">
        <w:tc>
          <w:tcPr>
            <w:tcW w:w="4140" w:type="dxa"/>
          </w:tcPr>
          <w:p w14:paraId="4496287F" w14:textId="0759F526" w:rsidR="00DD15C3" w:rsidRDefault="002053B0" w:rsidP="00C850E3">
            <w:r>
              <w:t>Division 2 – CMG Mini</w:t>
            </w:r>
          </w:p>
        </w:tc>
        <w:tc>
          <w:tcPr>
            <w:tcW w:w="3150" w:type="dxa"/>
          </w:tcPr>
          <w:p w14:paraId="4F9C7BCF" w14:textId="782A4D1B" w:rsidR="00DD15C3" w:rsidRDefault="001354FE" w:rsidP="00C850E3">
            <w:r>
              <w:t>Heather Bochonok</w:t>
            </w:r>
          </w:p>
        </w:tc>
      </w:tr>
      <w:tr w:rsidR="00DD15C3" w14:paraId="6372A39E" w14:textId="77777777" w:rsidTr="008F386C">
        <w:tc>
          <w:tcPr>
            <w:tcW w:w="4140" w:type="dxa"/>
          </w:tcPr>
          <w:p w14:paraId="4ADDC624" w14:textId="4A579ED2" w:rsidR="004E70F9" w:rsidRDefault="002053B0" w:rsidP="004E70F9">
            <w:r>
              <w:t>Division 3 – OF Small Production/Test</w:t>
            </w:r>
            <w:r w:rsidR="004E70F9">
              <w:t xml:space="preserve"> </w:t>
            </w:r>
          </w:p>
        </w:tc>
        <w:tc>
          <w:tcPr>
            <w:tcW w:w="3150" w:type="dxa"/>
          </w:tcPr>
          <w:p w14:paraId="54430482" w14:textId="546FB997" w:rsidR="00DD15C3" w:rsidRDefault="001354FE" w:rsidP="00C850E3">
            <w:r>
              <w:t>Kelly Weim</w:t>
            </w:r>
            <w:r w:rsidR="006902CC">
              <w:t>e</w:t>
            </w:r>
            <w:r>
              <w:t>r</w:t>
            </w:r>
            <w:r w:rsidR="008F386C">
              <w:t xml:space="preserve"> (breed)</w:t>
            </w:r>
          </w:p>
          <w:p w14:paraId="39072DBE" w14:textId="478DE5D1" w:rsidR="004E70F9" w:rsidRDefault="001354FE" w:rsidP="00C850E3">
            <w:r>
              <w:t>Susan Gomez</w:t>
            </w:r>
            <w:r w:rsidR="008F386C">
              <w:t xml:space="preserve"> (collect)</w:t>
            </w:r>
          </w:p>
        </w:tc>
      </w:tr>
      <w:tr w:rsidR="00DD15C3" w14:paraId="760BC89C" w14:textId="77777777" w:rsidTr="008F386C">
        <w:tc>
          <w:tcPr>
            <w:tcW w:w="4140" w:type="dxa"/>
          </w:tcPr>
          <w:p w14:paraId="3FFBDD2F" w14:textId="72DB79CE" w:rsidR="00DD15C3" w:rsidRDefault="002053B0" w:rsidP="00C850E3">
            <w:r>
              <w:t>Division 4 – OF European</w:t>
            </w:r>
          </w:p>
        </w:tc>
        <w:tc>
          <w:tcPr>
            <w:tcW w:w="3150" w:type="dxa"/>
          </w:tcPr>
          <w:p w14:paraId="3C61266C" w14:textId="7D695E41" w:rsidR="00DD15C3" w:rsidRDefault="004E70F9" w:rsidP="00C850E3">
            <w:r>
              <w:t>Heather Mays</w:t>
            </w:r>
          </w:p>
        </w:tc>
      </w:tr>
      <w:tr w:rsidR="00DD15C3" w14:paraId="1092AFB6" w14:textId="77777777" w:rsidTr="008F386C">
        <w:tc>
          <w:tcPr>
            <w:tcW w:w="4140" w:type="dxa"/>
          </w:tcPr>
          <w:p w14:paraId="3D1BFE89" w14:textId="7B18D851" w:rsidR="002053B0" w:rsidRDefault="002053B0" w:rsidP="002053B0">
            <w:r>
              <w:t>Division 5 – OF Mini</w:t>
            </w:r>
          </w:p>
        </w:tc>
        <w:tc>
          <w:tcPr>
            <w:tcW w:w="3150" w:type="dxa"/>
          </w:tcPr>
          <w:p w14:paraId="10CB2526" w14:textId="168F34AB" w:rsidR="00DD15C3" w:rsidRDefault="004E70F9" w:rsidP="00C850E3">
            <w:r>
              <w:t>Macie Sowers</w:t>
            </w:r>
            <w:r w:rsidR="008F386C">
              <w:t xml:space="preserve"> (breed)</w:t>
            </w:r>
          </w:p>
          <w:p w14:paraId="76009CF7" w14:textId="4E550829" w:rsidR="004E70F9" w:rsidRDefault="001E04C4" w:rsidP="00C850E3">
            <w:r>
              <w:t>Beth Dickinson</w:t>
            </w:r>
            <w:r w:rsidR="008F386C">
              <w:rPr>
                <w:color w:val="FF0000"/>
              </w:rPr>
              <w:t xml:space="preserve"> </w:t>
            </w:r>
            <w:r w:rsidR="008F386C" w:rsidRPr="008F386C">
              <w:t>(collect)</w:t>
            </w:r>
          </w:p>
        </w:tc>
      </w:tr>
      <w:tr w:rsidR="00DD15C3" w14:paraId="6E9572A8" w14:textId="77777777" w:rsidTr="008F386C">
        <w:tc>
          <w:tcPr>
            <w:tcW w:w="4140" w:type="dxa"/>
          </w:tcPr>
          <w:p w14:paraId="666B95E2" w14:textId="503944C4" w:rsidR="00DD15C3" w:rsidRDefault="002053B0" w:rsidP="00C850E3">
            <w:r>
              <w:t>Division 6 – OF Other China</w:t>
            </w:r>
          </w:p>
        </w:tc>
        <w:tc>
          <w:tcPr>
            <w:tcW w:w="3150" w:type="dxa"/>
          </w:tcPr>
          <w:p w14:paraId="4861E4DB" w14:textId="59FAE2F2" w:rsidR="00DD15C3" w:rsidRDefault="004E70F9" w:rsidP="00C850E3">
            <w:r>
              <w:t>Howard Wisell</w:t>
            </w:r>
          </w:p>
        </w:tc>
      </w:tr>
      <w:tr w:rsidR="00DD15C3" w14:paraId="52BBD746" w14:textId="77777777" w:rsidTr="008F386C">
        <w:tc>
          <w:tcPr>
            <w:tcW w:w="4140" w:type="dxa"/>
          </w:tcPr>
          <w:p w14:paraId="048A4FF0" w14:textId="741A3CEF" w:rsidR="00DD15C3" w:rsidRDefault="002053B0" w:rsidP="00C850E3">
            <w:r>
              <w:t>Division 7 – Hagen-Renaker</w:t>
            </w:r>
          </w:p>
        </w:tc>
        <w:tc>
          <w:tcPr>
            <w:tcW w:w="3150" w:type="dxa"/>
          </w:tcPr>
          <w:p w14:paraId="49295C04" w14:textId="251CD83A" w:rsidR="002053B0" w:rsidRDefault="004E70F9" w:rsidP="00C850E3">
            <w:r>
              <w:t>Melissa Meader</w:t>
            </w:r>
          </w:p>
        </w:tc>
      </w:tr>
      <w:tr w:rsidR="002053B0" w14:paraId="7AB34230" w14:textId="77777777" w:rsidTr="008F386C">
        <w:tc>
          <w:tcPr>
            <w:tcW w:w="4140" w:type="dxa"/>
          </w:tcPr>
          <w:p w14:paraId="0615D752" w14:textId="03A40F88" w:rsidR="002053B0" w:rsidRDefault="002053B0" w:rsidP="00C850E3">
            <w:r>
              <w:t>Division 8 – Specialty/Misc</w:t>
            </w:r>
          </w:p>
        </w:tc>
        <w:tc>
          <w:tcPr>
            <w:tcW w:w="3150" w:type="dxa"/>
          </w:tcPr>
          <w:p w14:paraId="0EF22648" w14:textId="1306AC04" w:rsidR="002053B0" w:rsidRDefault="004E70F9" w:rsidP="00C850E3">
            <w:r>
              <w:t>Flex</w:t>
            </w:r>
          </w:p>
        </w:tc>
      </w:tr>
    </w:tbl>
    <w:p w14:paraId="1570A288" w14:textId="7A83AA51" w:rsidR="00E32718" w:rsidRDefault="00240643" w:rsidP="00170DAB">
      <w:r>
        <w:t xml:space="preserve"> </w:t>
      </w:r>
    </w:p>
    <w:p w14:paraId="7E099C1D" w14:textId="488D0875" w:rsidR="00E32718" w:rsidRPr="005775AB" w:rsidRDefault="00E32718" w:rsidP="00C850E3">
      <w:r w:rsidRPr="005775AB">
        <w:rPr>
          <w:b/>
          <w:u w:val="single"/>
        </w:rPr>
        <w:t>Fees:</w:t>
      </w:r>
      <w:r w:rsidRPr="005775AB">
        <w:tab/>
      </w:r>
      <w:r w:rsidRPr="005775AB">
        <w:tab/>
      </w:r>
      <w:r w:rsidR="005775AB" w:rsidRPr="005775AB">
        <w:t>$</w:t>
      </w:r>
      <w:r w:rsidR="003D5E0F">
        <w:t>7</w:t>
      </w:r>
      <w:r w:rsidR="001776C1">
        <w:t>0</w:t>
      </w:r>
      <w:r w:rsidR="00240643" w:rsidRPr="005775AB">
        <w:t xml:space="preserve"> </w:t>
      </w:r>
      <w:r w:rsidR="005775AB" w:rsidRPr="005775AB">
        <w:t>for a full table (</w:t>
      </w:r>
      <w:r w:rsidR="001E04C4">
        <w:t>32</w:t>
      </w:r>
      <w:r w:rsidR="00442FAC">
        <w:t xml:space="preserve"> full</w:t>
      </w:r>
      <w:r w:rsidR="005775AB" w:rsidRPr="005775AB">
        <w:t xml:space="preserve"> tables available)</w:t>
      </w:r>
    </w:p>
    <w:p w14:paraId="1D17F70D" w14:textId="5ACDB503" w:rsidR="00E32718" w:rsidRDefault="005775AB" w:rsidP="00170DAB">
      <w:r w:rsidRPr="005775AB">
        <w:tab/>
      </w:r>
      <w:r w:rsidRPr="005775AB">
        <w:tab/>
      </w:r>
      <w:r w:rsidR="001776C1">
        <w:t>$5</w:t>
      </w:r>
      <w:r w:rsidR="00E32718" w:rsidRPr="005775AB">
        <w:t xml:space="preserve"> for </w:t>
      </w:r>
      <w:r w:rsidR="003D5E0F">
        <w:t xml:space="preserve">optional </w:t>
      </w:r>
      <w:r w:rsidR="001776C1">
        <w:t xml:space="preserve">pizza </w:t>
      </w:r>
      <w:r w:rsidR="003D5E0F">
        <w:t>l</w:t>
      </w:r>
      <w:r w:rsidR="00E32718" w:rsidRPr="005775AB">
        <w:t>unch</w:t>
      </w:r>
    </w:p>
    <w:p w14:paraId="4F5BDF2D" w14:textId="77777777" w:rsidR="00490378" w:rsidRDefault="00490378" w:rsidP="00170DAB"/>
    <w:p w14:paraId="5BF4E437" w14:textId="77777777" w:rsidR="00490378" w:rsidRDefault="00490378" w:rsidP="00490378">
      <w:r w:rsidRPr="00170DAB">
        <w:rPr>
          <w:b/>
          <w:u w:val="single"/>
        </w:rPr>
        <w:t>Hostesses:</w:t>
      </w:r>
      <w:r>
        <w:tab/>
      </w:r>
    </w:p>
    <w:p w14:paraId="128D90B3" w14:textId="1910E03C" w:rsidR="00490378" w:rsidRPr="00490378" w:rsidRDefault="00490378" w:rsidP="00170DAB">
      <w:r>
        <w:t xml:space="preserve">Kelly Weimer, Kelly Keracher, Heather Bochonok, and </w:t>
      </w:r>
      <w:r w:rsidR="003D5E0F">
        <w:t>Susan Gomez</w:t>
      </w:r>
      <w:r>
        <w:t xml:space="preserve">.  </w:t>
      </w:r>
      <w:r w:rsidRPr="00D815EB">
        <w:t xml:space="preserve">Contact the show hostesses at </w:t>
      </w:r>
      <w:r w:rsidRPr="00D815EB">
        <w:rPr>
          <w:b/>
        </w:rPr>
        <w:t>areyoukittenmelive@gmail.com</w:t>
      </w:r>
      <w:r w:rsidRPr="00D815EB">
        <w:t>.</w:t>
      </w:r>
    </w:p>
    <w:p w14:paraId="7395D022" w14:textId="77777777" w:rsidR="00170DAB" w:rsidRDefault="00170DAB" w:rsidP="00170DAB"/>
    <w:p w14:paraId="79774A20" w14:textId="77777777" w:rsidR="00170DAB" w:rsidRDefault="00351627" w:rsidP="00510E27">
      <w:r w:rsidRPr="00170DAB">
        <w:rPr>
          <w:b/>
          <w:u w:val="single"/>
        </w:rPr>
        <w:t>Entries:</w:t>
      </w:r>
    </w:p>
    <w:p w14:paraId="70BD2069" w14:textId="04BC7804" w:rsidR="00520BD7" w:rsidRPr="00F152C0" w:rsidRDefault="00C850E3" w:rsidP="00520BD7">
      <w:r w:rsidRPr="00F152C0">
        <w:t>This show</w:t>
      </w:r>
      <w:r w:rsidR="00506841" w:rsidRPr="00F152C0">
        <w:t xml:space="preserve"> is limited </w:t>
      </w:r>
      <w:r w:rsidR="005775AB" w:rsidRPr="00F152C0">
        <w:t xml:space="preserve">to </w:t>
      </w:r>
      <w:r w:rsidR="001E04C4">
        <w:t>32</w:t>
      </w:r>
      <w:r w:rsidR="005775AB" w:rsidRPr="00F152C0">
        <w:t xml:space="preserve"> </w:t>
      </w:r>
      <w:r w:rsidR="00506841" w:rsidRPr="00F152C0">
        <w:t xml:space="preserve">individuals on a first come, first served basis. </w:t>
      </w:r>
      <w:r w:rsidR="005775AB" w:rsidRPr="00F152C0">
        <w:t xml:space="preserve"> </w:t>
      </w:r>
      <w:r w:rsidR="00520BD7" w:rsidRPr="00F152C0">
        <w:rPr>
          <w:rFonts w:eastAsia="Georgia" w:cs="Georgia"/>
        </w:rPr>
        <w:t>You are not considered entered until your completed entry form and payment have both been received.</w:t>
      </w:r>
      <w:r w:rsidR="00156D21">
        <w:rPr>
          <w:rFonts w:eastAsia="Georgia" w:cs="Georgia"/>
        </w:rPr>
        <w:t xml:space="preserve"> We are only accepting full 8’ table entries for this show, no half tables.</w:t>
      </w:r>
    </w:p>
    <w:p w14:paraId="22913D2E" w14:textId="77777777" w:rsidR="00520BD7" w:rsidRPr="00F152C0" w:rsidRDefault="00520BD7" w:rsidP="00520BD7">
      <w:pPr>
        <w:rPr>
          <w:rFonts w:eastAsia="Georgia" w:cs="Georgia"/>
        </w:rPr>
      </w:pPr>
    </w:p>
    <w:p w14:paraId="22B6D910" w14:textId="3AD1488F" w:rsidR="00520BD7" w:rsidRPr="00F152C0" w:rsidRDefault="00520BD7" w:rsidP="00510E27">
      <w:pPr>
        <w:rPr>
          <w:rFonts w:eastAsia="Georgia" w:cs="Georgia"/>
        </w:rPr>
      </w:pPr>
      <w:r w:rsidRPr="00F152C0">
        <w:rPr>
          <w:rFonts w:eastAsia="Georgia" w:cs="Georgia"/>
        </w:rPr>
        <w:t xml:space="preserve">Entries are accepted </w:t>
      </w:r>
      <w:r w:rsidR="00A348C3" w:rsidRPr="00F152C0">
        <w:rPr>
          <w:rFonts w:eastAsia="Georgia" w:cs="Georgia"/>
        </w:rPr>
        <w:t xml:space="preserve">via personal check </w:t>
      </w:r>
      <w:r w:rsidR="00E32718" w:rsidRPr="00F152C0">
        <w:rPr>
          <w:rFonts w:eastAsia="Georgia" w:cs="Georgia"/>
        </w:rPr>
        <w:t>or money order ONLY, made payable to Kelly Keracher</w:t>
      </w:r>
      <w:r w:rsidR="00490378" w:rsidRPr="00F152C0">
        <w:rPr>
          <w:rFonts w:eastAsia="Georgia" w:cs="Georgia"/>
        </w:rPr>
        <w:t xml:space="preserve"> (address on entry form</w:t>
      </w:r>
      <w:r w:rsidR="00E32718" w:rsidRPr="00F152C0">
        <w:rPr>
          <w:rFonts w:eastAsia="Georgia" w:cs="Georgia"/>
        </w:rPr>
        <w:t>.</w:t>
      </w:r>
      <w:r w:rsidR="00490378" w:rsidRPr="00F152C0">
        <w:rPr>
          <w:rFonts w:eastAsia="Georgia" w:cs="Georgia"/>
        </w:rPr>
        <w:t>)</w:t>
      </w:r>
      <w:r w:rsidR="00E32718" w:rsidRPr="00F152C0">
        <w:rPr>
          <w:rFonts w:eastAsia="Georgia" w:cs="Georgia"/>
        </w:rPr>
        <w:t xml:space="preserve">  There will be a $25 fee for bounced checks.</w:t>
      </w:r>
    </w:p>
    <w:p w14:paraId="38ABB423" w14:textId="77777777" w:rsidR="00FF49AF" w:rsidRPr="00F152C0" w:rsidRDefault="00FF49AF" w:rsidP="00A348C3"/>
    <w:p w14:paraId="63DD16E1" w14:textId="77777777" w:rsidR="00170DAB" w:rsidRDefault="00A348C3" w:rsidP="00A348C3">
      <w:r w:rsidRPr="00170DAB">
        <w:rPr>
          <w:b/>
          <w:u w:val="single"/>
        </w:rPr>
        <w:t>Awards:</w:t>
      </w:r>
      <w:r w:rsidR="00351627">
        <w:tab/>
      </w:r>
    </w:p>
    <w:p w14:paraId="7B6DF9DF" w14:textId="58A83932" w:rsidR="00A348C3" w:rsidRDefault="00351627" w:rsidP="00A348C3">
      <w:r>
        <w:t>1</w:t>
      </w:r>
      <w:r w:rsidRPr="00351627">
        <w:rPr>
          <w:vertAlign w:val="superscript"/>
        </w:rPr>
        <w:t>st</w:t>
      </w:r>
      <w:r>
        <w:t xml:space="preserve"> through 6</w:t>
      </w:r>
      <w:r w:rsidRPr="00351627">
        <w:rPr>
          <w:vertAlign w:val="superscript"/>
        </w:rPr>
        <w:t>th</w:t>
      </w:r>
      <w:r>
        <w:t xml:space="preserve"> place in each class will receive </w:t>
      </w:r>
      <w:r w:rsidR="005775AB">
        <w:t>business card-sized ribbons</w:t>
      </w:r>
      <w:r>
        <w:t xml:space="preserve">.  </w:t>
      </w:r>
      <w:r w:rsidR="004D6B00">
        <w:t>We will only be recording 1</w:t>
      </w:r>
      <w:r w:rsidR="004D6B00" w:rsidRPr="004D6B00">
        <w:rPr>
          <w:vertAlign w:val="superscript"/>
        </w:rPr>
        <w:t>st</w:t>
      </w:r>
      <w:r w:rsidR="004D6B00">
        <w:t xml:space="preserve"> and 2</w:t>
      </w:r>
      <w:r w:rsidR="004D6B00" w:rsidRPr="004D6B00">
        <w:rPr>
          <w:vertAlign w:val="superscript"/>
        </w:rPr>
        <w:t>nd</w:t>
      </w:r>
      <w:r w:rsidR="004D6B00">
        <w:t xml:space="preserve"> place entries, so please keep track of your other placings</w:t>
      </w:r>
      <w:r w:rsidR="004D6B00" w:rsidRPr="00442FAC">
        <w:t xml:space="preserve">.  </w:t>
      </w:r>
      <w:r w:rsidR="00442FAC">
        <w:t>Sectional champ/reserve</w:t>
      </w:r>
      <w:r w:rsidRPr="00442FAC">
        <w:t xml:space="preserve"> </w:t>
      </w:r>
      <w:r w:rsidR="000017B3">
        <w:t xml:space="preserve">awards are TBD. </w:t>
      </w:r>
      <w:r w:rsidR="00BD5A7C">
        <w:t>Division champ</w:t>
      </w:r>
      <w:r w:rsidR="008B3B3B">
        <w:t>/</w:t>
      </w:r>
      <w:r w:rsidR="00BD5A7C">
        <w:t>reserve awards will be copies</w:t>
      </w:r>
      <w:r w:rsidR="00D73CB8">
        <w:t xml:space="preserve"> of the ceramic show medallion done in </w:t>
      </w:r>
      <w:r w:rsidR="008B3B3B">
        <w:t>art glazes</w:t>
      </w:r>
      <w:r w:rsidR="00106574">
        <w:t>.</w:t>
      </w:r>
    </w:p>
    <w:p w14:paraId="1812948C" w14:textId="77777777" w:rsidR="00FA2FBC" w:rsidRDefault="00FA2FBC" w:rsidP="00A348C3"/>
    <w:p w14:paraId="1BD971F7" w14:textId="1FB476B0" w:rsidR="00FA2FBC" w:rsidRDefault="00E83B09" w:rsidP="00A348C3">
      <w:r>
        <w:lastRenderedPageBreak/>
        <w:t>We will be applying for NAN qualification for this show.  If approved</w:t>
      </w:r>
      <w:r w:rsidR="00FA2FBC">
        <w:t>, 1</w:t>
      </w:r>
      <w:r w:rsidR="00FA2FBC" w:rsidRPr="00FA2FBC">
        <w:rPr>
          <w:vertAlign w:val="superscript"/>
        </w:rPr>
        <w:t>st</w:t>
      </w:r>
      <w:r w:rsidR="00FA2FBC">
        <w:t xml:space="preserve"> and 2</w:t>
      </w:r>
      <w:r w:rsidR="00FA2FBC" w:rsidRPr="00FA2FBC">
        <w:rPr>
          <w:vertAlign w:val="superscript"/>
        </w:rPr>
        <w:t>nd</w:t>
      </w:r>
      <w:r w:rsidR="00FA2FBC">
        <w:t xml:space="preserve"> place models in each</w:t>
      </w:r>
      <w:r w:rsidR="00FE0A19">
        <w:t xml:space="preserve"> class will receive a NAN card.</w:t>
      </w:r>
      <w:r w:rsidR="008927DB" w:rsidRPr="008927DB">
        <w:t xml:space="preserve"> </w:t>
      </w:r>
      <w:r w:rsidR="008927DB">
        <w:t xml:space="preserve"> Fun classes are not eligible for NAN cards, but will have their own special prizes for winning entries.</w:t>
      </w:r>
    </w:p>
    <w:p w14:paraId="26789D48" w14:textId="77777777" w:rsidR="00351627" w:rsidRDefault="00351627" w:rsidP="00510E27"/>
    <w:p w14:paraId="22FEA7EC" w14:textId="77777777" w:rsidR="00170DAB" w:rsidRDefault="00351627" w:rsidP="00510E27">
      <w:pPr>
        <w:rPr>
          <w:b/>
          <w:u w:val="single"/>
        </w:rPr>
      </w:pPr>
      <w:r w:rsidRPr="00170DAB">
        <w:rPr>
          <w:b/>
          <w:u w:val="single"/>
        </w:rPr>
        <w:t>General Info:</w:t>
      </w:r>
    </w:p>
    <w:p w14:paraId="0A729ACE" w14:textId="1B2758D4" w:rsidR="003F7287" w:rsidRDefault="003D5E0F" w:rsidP="00510E27">
      <w:r>
        <w:t>This is an all</w:t>
      </w:r>
      <w:r w:rsidR="00F30421">
        <w:t>-</w:t>
      </w:r>
      <w:r>
        <w:t xml:space="preserve">china show. OF Resins are permitted to show in the division appropriate to the model’s maker. </w:t>
      </w:r>
      <w:r w:rsidR="008927DB">
        <w:t>Entries are limited to 3 models per class.  Extra models may be entered for $1 apiece.  There are no</w:t>
      </w:r>
      <w:r w:rsidR="00710BB4">
        <w:t xml:space="preserve"> limits on total number of models entered, and no horse lists required.  </w:t>
      </w:r>
      <w:r w:rsidR="003F7287">
        <w:t>Each model may only show in one class.</w:t>
      </w:r>
    </w:p>
    <w:p w14:paraId="346BE792" w14:textId="77777777" w:rsidR="008015D5" w:rsidRDefault="008015D5" w:rsidP="00510E27"/>
    <w:p w14:paraId="2A9F9E03" w14:textId="487DA7FD" w:rsidR="008015D5" w:rsidRDefault="008015D5" w:rsidP="00510E27">
      <w:pPr>
        <w:rPr>
          <w:b/>
          <w:i/>
          <w:u w:val="single"/>
        </w:rPr>
      </w:pPr>
      <w:r>
        <w:rPr>
          <w:b/>
          <w:u w:val="single"/>
        </w:rPr>
        <w:t>Time Limits:</w:t>
      </w:r>
    </w:p>
    <w:p w14:paraId="17A27904" w14:textId="620F3457" w:rsidR="008015D5" w:rsidRPr="008015D5" w:rsidRDefault="00F30421" w:rsidP="00510E27">
      <w:r>
        <w:t>Five</w:t>
      </w:r>
      <w:r w:rsidR="008015D5">
        <w:t xml:space="preserve"> minutes between halter classes.  We’ve got </w:t>
      </w:r>
      <w:r w:rsidRPr="00F30421">
        <w:t>200</w:t>
      </w:r>
      <w:r w:rsidR="008015D5">
        <w:t xml:space="preserve"> total </w:t>
      </w:r>
      <w:r w:rsidR="00AF53A4">
        <w:t>classes,</w:t>
      </w:r>
      <w:r w:rsidR="00E77AB6">
        <w:t xml:space="preserve"> and we want to be done by dinnertime, so the show will move quickly.</w:t>
      </w:r>
      <w:r w:rsidR="00345E83">
        <w:t xml:space="preserve">  **Note: as other divisions finish, we will likely double-load classes into those empty rings for any divisions with classes still occurring.</w:t>
      </w:r>
    </w:p>
    <w:p w14:paraId="2000BDAE" w14:textId="77777777" w:rsidR="003F01E2" w:rsidRDefault="003F01E2" w:rsidP="00510E27"/>
    <w:p w14:paraId="30409C86" w14:textId="77777777" w:rsidR="00170DAB" w:rsidRPr="00170DAB" w:rsidRDefault="00170DAB" w:rsidP="00510E27">
      <w:pPr>
        <w:rPr>
          <w:b/>
          <w:u w:val="single"/>
        </w:rPr>
      </w:pPr>
      <w:r w:rsidRPr="00170DAB">
        <w:rPr>
          <w:b/>
          <w:u w:val="single"/>
        </w:rPr>
        <w:t>Documentation:</w:t>
      </w:r>
    </w:p>
    <w:p w14:paraId="65B174B1" w14:textId="4F180F3F" w:rsidR="008927DB" w:rsidRDefault="008927DB" w:rsidP="008927DB">
      <w:r>
        <w:t xml:space="preserve">All divisions will be double-judged for both breed and </w:t>
      </w:r>
      <w:r w:rsidR="003D5E0F">
        <w:t>collectability</w:t>
      </w:r>
      <w:r>
        <w:t xml:space="preserve"> (all OF divisions) or workmanship (</w:t>
      </w:r>
      <w:r w:rsidR="003D5E0F">
        <w:t>CMG and CMG Mini</w:t>
      </w:r>
      <w:r>
        <w:t xml:space="preserve"> divisions)</w:t>
      </w:r>
      <w:r w:rsidR="003D5E0F">
        <w:t xml:space="preserve"> except Division 8 – Specialty/Misc</w:t>
      </w:r>
      <w:r w:rsidR="00CE70D7">
        <w:t xml:space="preserve"> as marked in the class</w:t>
      </w:r>
      <w:r w:rsidR="002053B0">
        <w:t xml:space="preserve"> </w:t>
      </w:r>
      <w:r w:rsidR="00CE70D7">
        <w:t>list</w:t>
      </w:r>
      <w:r w:rsidRPr="005A3133">
        <w:t>.</w:t>
      </w:r>
      <w:r>
        <w:t xml:space="preserve">  Original finish models may not be altered from their factory finish in any way.  Touch-ups are permitted, but may be penalized if the judge can tell the model has been touched up/repaired.  Models may only show in one class (fun classes excluded).</w:t>
      </w:r>
    </w:p>
    <w:p w14:paraId="2CC585CD" w14:textId="77777777" w:rsidR="008927DB" w:rsidRDefault="008927DB" w:rsidP="008927DB"/>
    <w:p w14:paraId="224D5A5F" w14:textId="77777777" w:rsidR="008927DB" w:rsidRDefault="008927DB" w:rsidP="008927DB">
      <w:r>
        <w:t>For breed classes, documentation for rare/exotic breeds is recommended, but not required.  Please limit your documentation size to no larger than 8.5x11”.</w:t>
      </w:r>
    </w:p>
    <w:p w14:paraId="0C90BD31" w14:textId="77777777" w:rsidR="008927DB" w:rsidRDefault="008927DB" w:rsidP="008927DB"/>
    <w:p w14:paraId="27B6A9A3" w14:textId="6AA19A67" w:rsidR="008927DB" w:rsidRDefault="003D5E0F" w:rsidP="008927DB">
      <w:r>
        <w:t>Collectability</w:t>
      </w:r>
      <w:r w:rsidR="008927DB">
        <w:t xml:space="preserve"> documentation is </w:t>
      </w:r>
      <w:r w:rsidR="008927DB" w:rsidRPr="00FF49AF">
        <w:rPr>
          <w:u w:val="single"/>
        </w:rPr>
        <w:t>required</w:t>
      </w:r>
      <w:r w:rsidR="008927DB">
        <w:t xml:space="preserve"> if you wish your model to be judged for </w:t>
      </w:r>
      <w:r>
        <w:t>collectability</w:t>
      </w:r>
      <w:r w:rsidR="008927DB">
        <w:t xml:space="preserve">!  Your documentation should include the following:  model name, year(s) produced, </w:t>
      </w:r>
      <w:r w:rsidR="00F152C0">
        <w:t xml:space="preserve">maker, </w:t>
      </w:r>
      <w:r w:rsidR="008927DB">
        <w:t xml:space="preserve">type of run (regular run, or specify the source if the model is a special run), quantity made (if known), and any special information about the model (variation, </w:t>
      </w:r>
      <w:r w:rsidR="00F152C0">
        <w:t>type of ceramic</w:t>
      </w:r>
      <w:r w:rsidR="008927DB">
        <w:t>, etc.)  See example below:</w:t>
      </w:r>
    </w:p>
    <w:p w14:paraId="68D2A3B4" w14:textId="77777777" w:rsidR="003F01E2" w:rsidRDefault="003F01E2" w:rsidP="00510E27">
      <w:r>
        <w:rPr>
          <w:noProof/>
        </w:rPr>
        <mc:AlternateContent>
          <mc:Choice Requires="wps">
            <w:drawing>
              <wp:anchor distT="0" distB="0" distL="114300" distR="114300" simplePos="0" relativeHeight="251659264" behindDoc="0" locked="0" layoutInCell="1" allowOverlap="1" wp14:anchorId="1B3C4F29" wp14:editId="73B59B67">
                <wp:simplePos x="0" y="0"/>
                <wp:positionH relativeFrom="column">
                  <wp:posOffset>1028700</wp:posOffset>
                </wp:positionH>
                <wp:positionV relativeFrom="paragraph">
                  <wp:posOffset>154940</wp:posOffset>
                </wp:positionV>
                <wp:extent cx="3429000" cy="1257300"/>
                <wp:effectExtent l="0" t="0" r="25400" b="38100"/>
                <wp:wrapSquare wrapText="bothSides"/>
                <wp:docPr id="2" name="Text Box 2"/>
                <wp:cNvGraphicFramePr/>
                <a:graphic xmlns:a="http://schemas.openxmlformats.org/drawingml/2006/main">
                  <a:graphicData uri="http://schemas.microsoft.com/office/word/2010/wordprocessingShape">
                    <wps:wsp>
                      <wps:cNvSpPr txBox="1"/>
                      <wps:spPr>
                        <a:xfrm>
                          <a:off x="0" y="0"/>
                          <a:ext cx="3429000" cy="12573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17B183" w14:textId="77777777" w:rsidR="00276D17" w:rsidRDefault="00276D17" w:rsidP="003F01E2">
                            <w:pPr>
                              <w:jc w:val="center"/>
                            </w:pPr>
                          </w:p>
                          <w:p w14:paraId="3D01A211" w14:textId="36AA26B0" w:rsidR="00276D17" w:rsidRDefault="000C5963" w:rsidP="003F01E2">
                            <w:pPr>
                              <w:jc w:val="center"/>
                            </w:pPr>
                            <w:r>
                              <w:t>The Poet</w:t>
                            </w:r>
                          </w:p>
                          <w:p w14:paraId="02B337DA" w14:textId="76219A7D" w:rsidR="00276D17" w:rsidRDefault="000C5963" w:rsidP="003F01E2">
                            <w:pPr>
                              <w:jc w:val="center"/>
                            </w:pPr>
                            <w:r>
                              <w:t xml:space="preserve"> Breyer </w:t>
                            </w:r>
                            <w:r w:rsidR="00276D17">
                              <w:t>20</w:t>
                            </w:r>
                            <w:r>
                              <w:t>01</w:t>
                            </w:r>
                          </w:p>
                          <w:p w14:paraId="30725939" w14:textId="0E132C81" w:rsidR="00276D17" w:rsidRDefault="00276D17" w:rsidP="003F01E2">
                            <w:pPr>
                              <w:jc w:val="center"/>
                            </w:pPr>
                            <w:r>
                              <w:t xml:space="preserve">BreyerFest </w:t>
                            </w:r>
                            <w:r w:rsidR="000C5963">
                              <w:t>Volunteer Model</w:t>
                            </w:r>
                          </w:p>
                          <w:p w14:paraId="2DD5ADF0" w14:textId="0EF5174E" w:rsidR="00276D17" w:rsidRDefault="000C5963" w:rsidP="003F01E2">
                            <w:pPr>
                              <w:jc w:val="center"/>
                            </w:pPr>
                            <w:r>
                              <w:t>10</w:t>
                            </w:r>
                            <w:r w:rsidR="00276D17">
                              <w:t>0 Made</w:t>
                            </w:r>
                          </w:p>
                          <w:p w14:paraId="21F40107" w14:textId="46B37274" w:rsidR="000C5963" w:rsidRDefault="000C5963" w:rsidP="003F01E2">
                            <w:pPr>
                              <w:jc w:val="center"/>
                            </w:pPr>
                            <w:r>
                              <w:t>Cold Cast Porcelain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3C4F29" id="_x0000_t202" coordsize="21600,21600" o:spt="202" path="m,l,21600r21600,l21600,xe">
                <v:stroke joinstyle="miter"/>
                <v:path gradientshapeok="t" o:connecttype="rect"/>
              </v:shapetype>
              <v:shape id="Text Box 2" o:spid="_x0000_s1026" type="#_x0000_t202" style="position:absolute;margin-left:81pt;margin-top:12.2pt;width:270pt;height: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" filled="f" strokecolor="black [3213]">
                <v:textbox>
                  <w:txbxContent>
                    <w:p w14:paraId="1917B183" w14:textId="77777777" w:rsidR="00276D17" w:rsidRDefault="00276D17" w:rsidP="003F01E2">
                      <w:pPr>
                        <w:jc w:val="center"/>
                      </w:pPr>
                    </w:p>
                    <w:p w14:paraId="3D01A211" w14:textId="36AA26B0" w:rsidR="00276D17" w:rsidRDefault="000C5963" w:rsidP="003F01E2">
                      <w:pPr>
                        <w:jc w:val="center"/>
                      </w:pPr>
                      <w:r>
                        <w:t>The Poet</w:t>
                      </w:r>
                    </w:p>
                    <w:p w14:paraId="02B337DA" w14:textId="76219A7D" w:rsidR="00276D17" w:rsidRDefault="000C5963" w:rsidP="003F01E2">
                      <w:pPr>
                        <w:jc w:val="center"/>
                      </w:pPr>
                      <w:r>
                        <w:t xml:space="preserve"> Breyer </w:t>
                      </w:r>
                      <w:r w:rsidR="00276D17">
                        <w:t>20</w:t>
                      </w:r>
                      <w:r>
                        <w:t>01</w:t>
                      </w:r>
                    </w:p>
                    <w:p w14:paraId="30725939" w14:textId="0E132C81" w:rsidR="00276D17" w:rsidRDefault="00276D17" w:rsidP="003F01E2">
                      <w:pPr>
                        <w:jc w:val="center"/>
                      </w:pPr>
                      <w:r>
                        <w:t xml:space="preserve">BreyerFest </w:t>
                      </w:r>
                      <w:r w:rsidR="000C5963">
                        <w:t>Volunteer Model</w:t>
                      </w:r>
                    </w:p>
                    <w:p w14:paraId="2DD5ADF0" w14:textId="0EF5174E" w:rsidR="00276D17" w:rsidRDefault="000C5963" w:rsidP="003F01E2">
                      <w:pPr>
                        <w:jc w:val="center"/>
                      </w:pPr>
                      <w:r>
                        <w:t>10</w:t>
                      </w:r>
                      <w:r w:rsidR="00276D17">
                        <w:t>0 Made</w:t>
                      </w:r>
                    </w:p>
                    <w:p w14:paraId="21F40107" w14:textId="46B37274" w:rsidR="000C5963" w:rsidRDefault="000C5963" w:rsidP="003F01E2">
                      <w:pPr>
                        <w:jc w:val="center"/>
                      </w:pPr>
                      <w:r>
                        <w:t>Cold Cast Porcelain</w:t>
                      </w:r>
                    </w:p>
                  </w:txbxContent>
                </v:textbox>
                <w10:wrap type="square"/>
              </v:shape>
            </w:pict>
          </mc:Fallback>
        </mc:AlternateContent>
      </w:r>
    </w:p>
    <w:p w14:paraId="73DF134B" w14:textId="77777777" w:rsidR="003F01E2" w:rsidRDefault="003F01E2" w:rsidP="00510E27"/>
    <w:p w14:paraId="509171AC" w14:textId="77777777" w:rsidR="00170DAB" w:rsidRDefault="00170DAB" w:rsidP="00510E27"/>
    <w:p w14:paraId="76C2B916" w14:textId="77777777" w:rsidR="00170DAB" w:rsidRDefault="00170DAB" w:rsidP="00510E27"/>
    <w:p w14:paraId="27436686" w14:textId="77777777" w:rsidR="00170DAB" w:rsidRDefault="00170DAB" w:rsidP="00510E27"/>
    <w:p w14:paraId="5FC0DAF3" w14:textId="77777777" w:rsidR="00170DAB" w:rsidRDefault="00170DAB" w:rsidP="00510E27"/>
    <w:p w14:paraId="049C85EE" w14:textId="77777777" w:rsidR="00170DAB" w:rsidRDefault="00170DAB" w:rsidP="00510E27"/>
    <w:p w14:paraId="03CAB349" w14:textId="77777777" w:rsidR="00170DAB" w:rsidRDefault="00170DAB" w:rsidP="00510E27"/>
    <w:p w14:paraId="124CB75D" w14:textId="77777777" w:rsidR="00170DAB" w:rsidRDefault="00170DAB" w:rsidP="00510E27"/>
    <w:p w14:paraId="55DF125A" w14:textId="02E9890D" w:rsidR="00FA2FBC" w:rsidRDefault="00FA2FBC" w:rsidP="00510E27">
      <w:r w:rsidRPr="00FA2FBC">
        <w:rPr>
          <w:b/>
          <w:u w:val="single"/>
        </w:rPr>
        <w:t>Tags:</w:t>
      </w:r>
      <w:r>
        <w:t xml:space="preserve">  All models are required to have a leg tag.  </w:t>
      </w:r>
      <w:r w:rsidR="00710BB4" w:rsidRPr="00710BB4">
        <w:t xml:space="preserve">You must supply your </w:t>
      </w:r>
      <w:r w:rsidR="005775AB">
        <w:t xml:space="preserve">own tags.  </w:t>
      </w:r>
      <w:r w:rsidR="00D7231C">
        <w:t>One side of the tag should have the model’s breed and gender; the other side of the tag should have the model’s name and your three initials.  See example below.</w:t>
      </w:r>
      <w:r w:rsidR="00710BB4">
        <w:t xml:space="preserve"> </w:t>
      </w:r>
      <w:r w:rsidR="00D7231C">
        <w:t xml:space="preserve"> </w:t>
      </w:r>
      <w:r w:rsidR="00710BB4" w:rsidRPr="00710BB4">
        <w:t>Plea</w:t>
      </w:r>
      <w:r w:rsidR="00D7231C">
        <w:t>se write neatly!</w:t>
      </w:r>
      <w:r w:rsidR="00710BB4" w:rsidRPr="00710BB4">
        <w:t xml:space="preserve"> </w:t>
      </w:r>
      <w:r w:rsidR="00710BB4">
        <w:t xml:space="preserve"> </w:t>
      </w:r>
      <w:r w:rsidR="00710BB4" w:rsidRPr="00710BB4">
        <w:t xml:space="preserve">If we cannot read your tag, interpretation of your spelling is at </w:t>
      </w:r>
      <w:r w:rsidR="00710BB4" w:rsidRPr="00710BB4">
        <w:lastRenderedPageBreak/>
        <w:t>the judge’s discretion! Results for corrections will be posted prior to submission to NAMHSA.</w:t>
      </w:r>
      <w:r w:rsidR="00710BB4">
        <w:t xml:space="preserve">  </w:t>
      </w:r>
    </w:p>
    <w:p w14:paraId="3C6DA7CA" w14:textId="4C505F8E" w:rsidR="00C551F3" w:rsidRDefault="00C551F3" w:rsidP="00510E27"/>
    <w:p w14:paraId="55CAC7AC" w14:textId="0407986D" w:rsidR="00C551F3" w:rsidRDefault="00C551F3" w:rsidP="00510E27">
      <w:r>
        <w:t>Tag side 1:</w:t>
      </w:r>
      <w:r>
        <w:tab/>
      </w:r>
      <w:r>
        <w:tab/>
      </w:r>
      <w:r>
        <w:tab/>
      </w:r>
      <w:r>
        <w:tab/>
      </w:r>
      <w:r>
        <w:tab/>
        <w:t>Tag side 2:</w:t>
      </w:r>
    </w:p>
    <w:p w14:paraId="7ECBFE2B" w14:textId="143C9C0E" w:rsidR="00C551F3" w:rsidRDefault="00C551F3" w:rsidP="00510E27">
      <w:r>
        <w:rPr>
          <w:noProof/>
        </w:rPr>
        <mc:AlternateContent>
          <mc:Choice Requires="wps">
            <w:drawing>
              <wp:anchor distT="0" distB="0" distL="114300" distR="114300" simplePos="0" relativeHeight="251663360" behindDoc="0" locked="0" layoutInCell="1" allowOverlap="1" wp14:anchorId="0E7CBC3A" wp14:editId="743B80A7">
                <wp:simplePos x="0" y="0"/>
                <wp:positionH relativeFrom="column">
                  <wp:posOffset>2743200</wp:posOffset>
                </wp:positionH>
                <wp:positionV relativeFrom="paragraph">
                  <wp:posOffset>84455</wp:posOffset>
                </wp:positionV>
                <wp:extent cx="2057400" cy="800100"/>
                <wp:effectExtent l="0" t="0" r="25400" b="38100"/>
                <wp:wrapSquare wrapText="bothSides"/>
                <wp:docPr id="4" name="Text Box 4"/>
                <wp:cNvGraphicFramePr/>
                <a:graphic xmlns:a="http://schemas.openxmlformats.org/drawingml/2006/main">
                  <a:graphicData uri="http://schemas.microsoft.com/office/word/2010/wordprocessingShape">
                    <wps:wsp>
                      <wps:cNvSpPr txBox="1"/>
                      <wps:spPr>
                        <a:xfrm>
                          <a:off x="0" y="0"/>
                          <a:ext cx="2057400" cy="8001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C846D0" w14:textId="77777777" w:rsidR="00276D17" w:rsidRDefault="00276D17" w:rsidP="00C551F3">
                            <w:pPr>
                              <w:jc w:val="center"/>
                            </w:pPr>
                          </w:p>
                          <w:p w14:paraId="6EBBC331" w14:textId="70DD3496" w:rsidR="00276D17" w:rsidRDefault="00C7652D" w:rsidP="00196550">
                            <w:pPr>
                              <w:jc w:val="center"/>
                            </w:pPr>
                            <w:r>
                              <w:t>Sharif</w:t>
                            </w:r>
                          </w:p>
                          <w:p w14:paraId="258430C9" w14:textId="77777777" w:rsidR="00196550" w:rsidRDefault="00196550" w:rsidP="00196550">
                            <w:pPr>
                              <w:jc w:val="center"/>
                            </w:pPr>
                          </w:p>
                          <w:p w14:paraId="29C37005" w14:textId="146EAC0E" w:rsidR="00276D17" w:rsidRDefault="00276D17" w:rsidP="00196550">
                            <w:pPr>
                              <w:jc w:val="center"/>
                            </w:pPr>
                            <w:r>
                              <w:t>XYZ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CBC3A" id="Text Box 4" o:spid="_x0000_s1027" type="#_x0000_t202" style="position:absolute;margin-left:3in;margin-top:6.65pt;width:162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" filled="f" strokecolor="black [3213]">
                <v:textbox>
                  <w:txbxContent>
                    <w:p w14:paraId="44C846D0" w14:textId="77777777" w:rsidR="00276D17" w:rsidRDefault="00276D17" w:rsidP="00C551F3">
                      <w:pPr>
                        <w:jc w:val="center"/>
                      </w:pPr>
                    </w:p>
                    <w:p w14:paraId="6EBBC331" w14:textId="70DD3496" w:rsidR="00276D17" w:rsidRDefault="00C7652D" w:rsidP="00196550">
                      <w:pPr>
                        <w:jc w:val="center"/>
                      </w:pPr>
                      <w:r>
                        <w:t>Sharif</w:t>
                      </w:r>
                    </w:p>
                    <w:p w14:paraId="258430C9" w14:textId="77777777" w:rsidR="00196550" w:rsidRDefault="00196550" w:rsidP="00196550">
                      <w:pPr>
                        <w:jc w:val="center"/>
                      </w:pPr>
                    </w:p>
                    <w:p w14:paraId="29C37005" w14:textId="146EAC0E" w:rsidR="00276D17" w:rsidRDefault="00276D17" w:rsidP="00196550">
                      <w:pPr>
                        <w:jc w:val="center"/>
                      </w:pPr>
                      <w:r>
                        <w:t>XYZ</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0D7BE5EA" wp14:editId="1B4A14AB">
                <wp:simplePos x="0" y="0"/>
                <wp:positionH relativeFrom="column">
                  <wp:posOffset>0</wp:posOffset>
                </wp:positionH>
                <wp:positionV relativeFrom="paragraph">
                  <wp:posOffset>84455</wp:posOffset>
                </wp:positionV>
                <wp:extent cx="2057400" cy="800100"/>
                <wp:effectExtent l="0" t="0" r="25400" b="38100"/>
                <wp:wrapSquare wrapText="bothSides"/>
                <wp:docPr id="3" name="Text Box 3"/>
                <wp:cNvGraphicFramePr/>
                <a:graphic xmlns:a="http://schemas.openxmlformats.org/drawingml/2006/main">
                  <a:graphicData uri="http://schemas.microsoft.com/office/word/2010/wordprocessingShape">
                    <wps:wsp>
                      <wps:cNvSpPr txBox="1"/>
                      <wps:spPr>
                        <a:xfrm>
                          <a:off x="0" y="0"/>
                          <a:ext cx="2057400" cy="8001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6D7FB6" w14:textId="77777777" w:rsidR="00196550" w:rsidRDefault="00196550" w:rsidP="00196550"/>
                          <w:p w14:paraId="01A9F25D" w14:textId="162CA974" w:rsidR="00276D17" w:rsidRDefault="00276D17" w:rsidP="00196550">
                            <w:pPr>
                              <w:jc w:val="center"/>
                            </w:pPr>
                            <w:r>
                              <w:t>Shire</w:t>
                            </w:r>
                          </w:p>
                          <w:p w14:paraId="75E6997E" w14:textId="77777777" w:rsidR="00196550" w:rsidRDefault="00196550" w:rsidP="00196550">
                            <w:pPr>
                              <w:jc w:val="center"/>
                            </w:pPr>
                          </w:p>
                          <w:p w14:paraId="3A4329B5" w14:textId="3DA3CA83" w:rsidR="00276D17" w:rsidRDefault="00276D17" w:rsidP="00196550">
                            <w:pPr>
                              <w:jc w:val="center"/>
                            </w:pPr>
                            <w:r>
                              <w:t>Stallion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BE5EA" id="Text Box 3" o:spid="_x0000_s1028" type="#_x0000_t202" style="position:absolute;margin-left:0;margin-top:6.65pt;width:162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" filled="f" strokecolor="black [3213]">
                <v:textbox>
                  <w:txbxContent>
                    <w:p w14:paraId="4A6D7FB6" w14:textId="77777777" w:rsidR="00196550" w:rsidRDefault="00196550" w:rsidP="00196550"/>
                    <w:p w14:paraId="01A9F25D" w14:textId="162CA974" w:rsidR="00276D17" w:rsidRDefault="00276D17" w:rsidP="00196550">
                      <w:pPr>
                        <w:jc w:val="center"/>
                      </w:pPr>
                      <w:r>
                        <w:t>Shire</w:t>
                      </w:r>
                    </w:p>
                    <w:p w14:paraId="75E6997E" w14:textId="77777777" w:rsidR="00196550" w:rsidRDefault="00196550" w:rsidP="00196550">
                      <w:pPr>
                        <w:jc w:val="center"/>
                      </w:pPr>
                    </w:p>
                    <w:p w14:paraId="3A4329B5" w14:textId="3DA3CA83" w:rsidR="00276D17" w:rsidRDefault="00276D17" w:rsidP="00196550">
                      <w:pPr>
                        <w:jc w:val="center"/>
                      </w:pPr>
                      <w:r>
                        <w:t>Stallion</w:t>
                      </w:r>
                    </w:p>
                  </w:txbxContent>
                </v:textbox>
                <w10:wrap type="square"/>
              </v:shape>
            </w:pict>
          </mc:Fallback>
        </mc:AlternateContent>
      </w:r>
    </w:p>
    <w:p w14:paraId="66673F21" w14:textId="77777777" w:rsidR="00FA2FBC" w:rsidRDefault="00FA2FBC" w:rsidP="00510E27"/>
    <w:p w14:paraId="5190BB7E" w14:textId="77777777" w:rsidR="00C551F3" w:rsidRDefault="00C551F3" w:rsidP="00510E27">
      <w:pPr>
        <w:rPr>
          <w:b/>
          <w:u w:val="single"/>
        </w:rPr>
      </w:pPr>
    </w:p>
    <w:p w14:paraId="3875B6D4" w14:textId="710CD462" w:rsidR="00C551F3" w:rsidRDefault="00C551F3" w:rsidP="00510E27">
      <w:pPr>
        <w:rPr>
          <w:b/>
          <w:u w:val="single"/>
        </w:rPr>
      </w:pPr>
    </w:p>
    <w:p w14:paraId="16F3A5A1" w14:textId="77777777" w:rsidR="00C551F3" w:rsidRDefault="00C551F3" w:rsidP="00510E27">
      <w:pPr>
        <w:rPr>
          <w:b/>
          <w:u w:val="single"/>
        </w:rPr>
      </w:pPr>
    </w:p>
    <w:p w14:paraId="72C249B7" w14:textId="77777777" w:rsidR="00C551F3" w:rsidRDefault="00C551F3" w:rsidP="00510E27">
      <w:pPr>
        <w:rPr>
          <w:b/>
          <w:u w:val="single"/>
        </w:rPr>
      </w:pPr>
    </w:p>
    <w:p w14:paraId="31FEB95D" w14:textId="77777777" w:rsidR="00D815EB" w:rsidRDefault="00D815EB" w:rsidP="00510E27">
      <w:pPr>
        <w:rPr>
          <w:b/>
          <w:u w:val="single"/>
        </w:rPr>
      </w:pPr>
    </w:p>
    <w:p w14:paraId="242314F9" w14:textId="455B575F" w:rsidR="00170DAB" w:rsidRPr="00FA2FBC" w:rsidRDefault="00FA2FBC" w:rsidP="00510E27">
      <w:pPr>
        <w:rPr>
          <w:b/>
          <w:u w:val="single"/>
        </w:rPr>
      </w:pPr>
      <w:r w:rsidRPr="00FA2FBC">
        <w:rPr>
          <w:b/>
          <w:u w:val="single"/>
        </w:rPr>
        <w:t>Judging Criteria:</w:t>
      </w:r>
    </w:p>
    <w:p w14:paraId="518C45DA" w14:textId="77777777" w:rsidR="00D7231C" w:rsidRPr="00124160" w:rsidRDefault="00D7231C" w:rsidP="00D7231C">
      <w:r w:rsidRPr="00124160">
        <w:t>All models in breed classes will be judged on anatomy, biomechanics, color accuracy, breed standards/characteristics, gender assignment, realism, and condition.</w:t>
      </w:r>
    </w:p>
    <w:p w14:paraId="0D609DC1" w14:textId="77777777" w:rsidR="00D7231C" w:rsidRDefault="00D7231C" w:rsidP="00D7231C"/>
    <w:p w14:paraId="4E90BB9F" w14:textId="74DAA41E" w:rsidR="00D7231C" w:rsidRDefault="00D7231C" w:rsidP="00D7231C">
      <w:r>
        <w:t xml:space="preserve">All models in </w:t>
      </w:r>
      <w:r w:rsidR="003D5E0F">
        <w:t>collectability</w:t>
      </w:r>
      <w:r>
        <w:t xml:space="preserve"> classes with appropriate </w:t>
      </w:r>
      <w:r w:rsidR="003D5E0F">
        <w:t>collectability</w:t>
      </w:r>
      <w:r>
        <w:t xml:space="preserve"> documentation will be judged on the following criteria:  age, rarity, desirability, and condition.</w:t>
      </w:r>
    </w:p>
    <w:p w14:paraId="217A99AE" w14:textId="77777777" w:rsidR="00D7231C" w:rsidRDefault="00D7231C" w:rsidP="00D7231C"/>
    <w:p w14:paraId="776676A8" w14:textId="7E71E1AE" w:rsidR="00D7231C" w:rsidRDefault="00D7231C" w:rsidP="00D7231C">
      <w:r w:rsidRPr="003E12D7">
        <w:t xml:space="preserve">All models in the </w:t>
      </w:r>
      <w:r w:rsidR="003D5E0F">
        <w:t>CMG and CMG Mini</w:t>
      </w:r>
      <w:r w:rsidRPr="003E12D7">
        <w:t xml:space="preserve"> workmanship classes will be judged on the quality</w:t>
      </w:r>
      <w:r w:rsidR="004A4833">
        <w:t>/evenness</w:t>
      </w:r>
      <w:r w:rsidRPr="003E12D7">
        <w:t xml:space="preserve"> of the </w:t>
      </w:r>
      <w:r w:rsidR="003D5E0F">
        <w:t>glaze</w:t>
      </w:r>
      <w:r w:rsidRPr="003E12D7">
        <w:t xml:space="preserve"> work, neatness, accuracy/realism, and correctness of color and markings.</w:t>
      </w:r>
    </w:p>
    <w:p w14:paraId="30E3120E" w14:textId="77777777" w:rsidR="00D7231C" w:rsidRDefault="00D7231C" w:rsidP="00D7231C"/>
    <w:p w14:paraId="123862DA" w14:textId="77777777" w:rsidR="00D7231C" w:rsidRDefault="00D7231C" w:rsidP="00D7231C">
      <w:r>
        <w:t>Judges’ decisions are final!  If you have a question about placing, please wait until the judge is finished placing the class and then you may ask your question.  Arguing with any judge about placings will not be tolerated.  Judges may split or combine classes at their discretion.</w:t>
      </w:r>
    </w:p>
    <w:p w14:paraId="5E185C88" w14:textId="77777777" w:rsidR="00AC140E" w:rsidRDefault="00AC140E" w:rsidP="00D7231C"/>
    <w:p w14:paraId="2D9D3677" w14:textId="77777777" w:rsidR="00AC140E" w:rsidRDefault="00AC140E" w:rsidP="00AC140E">
      <w:r>
        <w:rPr>
          <w:b/>
          <w:u w:val="single"/>
        </w:rPr>
        <w:t>Division Notes:</w:t>
      </w:r>
    </w:p>
    <w:p w14:paraId="033F2C7B" w14:textId="646F272E" w:rsidR="00AC140E" w:rsidRDefault="00AC140E" w:rsidP="00AC140E">
      <w:pPr>
        <w:spacing w:line="100" w:lineRule="atLeast"/>
        <w:rPr>
          <w:rFonts w:cs="Times New Roman"/>
          <w:color w:val="000000"/>
          <w:u w:val="single"/>
        </w:rPr>
      </w:pPr>
      <w:r>
        <w:rPr>
          <w:rFonts w:cs="Times New Roman"/>
          <w:color w:val="000000"/>
          <w:u w:val="single"/>
        </w:rPr>
        <w:t xml:space="preserve">CMG:  </w:t>
      </w:r>
    </w:p>
    <w:p w14:paraId="299A1578" w14:textId="1AB896B7" w:rsidR="00AC140E" w:rsidRDefault="002E6F9D" w:rsidP="00AC140E">
      <w:pPr>
        <w:pStyle w:val="ListParagraph"/>
        <w:numPr>
          <w:ilvl w:val="0"/>
          <w:numId w:val="1"/>
        </w:numPr>
        <w:spacing w:line="100" w:lineRule="atLeast"/>
        <w:rPr>
          <w:rFonts w:cs="Times New Roman"/>
          <w:color w:val="000000"/>
        </w:rPr>
      </w:pPr>
      <w:r>
        <w:rPr>
          <w:rFonts w:cs="Times New Roman"/>
          <w:color w:val="000000"/>
        </w:rPr>
        <w:t>Models</w:t>
      </w:r>
      <w:r w:rsidR="00AC140E">
        <w:rPr>
          <w:rFonts w:cs="Times New Roman"/>
          <w:color w:val="000000"/>
        </w:rPr>
        <w:t xml:space="preserve"> larger than </w:t>
      </w:r>
      <w:r w:rsidR="000501DE" w:rsidRPr="000501DE">
        <w:rPr>
          <w:rFonts w:cs="Times New Roman"/>
        </w:rPr>
        <w:t>venti (1:20)</w:t>
      </w:r>
      <w:r w:rsidR="00AC140E" w:rsidRPr="000501DE">
        <w:rPr>
          <w:rFonts w:cs="Times New Roman"/>
        </w:rPr>
        <w:t xml:space="preserve"> </w:t>
      </w:r>
      <w:r w:rsidR="00AC140E">
        <w:rPr>
          <w:rFonts w:cs="Times New Roman"/>
          <w:color w:val="000000"/>
        </w:rPr>
        <w:t>show in Division 1 – CMG</w:t>
      </w:r>
      <w:r>
        <w:rPr>
          <w:rFonts w:cs="Times New Roman"/>
          <w:color w:val="000000"/>
        </w:rPr>
        <w:t>.</w:t>
      </w:r>
    </w:p>
    <w:p w14:paraId="20FF351F" w14:textId="6BD6F67B" w:rsidR="00AC140E" w:rsidRDefault="002E6F9D" w:rsidP="00AC140E">
      <w:pPr>
        <w:pStyle w:val="ListParagraph"/>
        <w:numPr>
          <w:ilvl w:val="0"/>
          <w:numId w:val="1"/>
        </w:numPr>
        <w:spacing w:line="100" w:lineRule="atLeast"/>
        <w:rPr>
          <w:rFonts w:cs="Times New Roman"/>
          <w:color w:val="000000"/>
        </w:rPr>
      </w:pPr>
      <w:r>
        <w:rPr>
          <w:rFonts w:cs="Times New Roman"/>
          <w:color w:val="000000"/>
        </w:rPr>
        <w:t>Models</w:t>
      </w:r>
      <w:r w:rsidR="00AC140E">
        <w:rPr>
          <w:rFonts w:cs="Times New Roman"/>
          <w:color w:val="000000"/>
        </w:rPr>
        <w:t xml:space="preserve"> </w:t>
      </w:r>
      <w:r w:rsidR="000501DE">
        <w:rPr>
          <w:rFonts w:cs="Times New Roman"/>
          <w:color w:val="000000"/>
        </w:rPr>
        <w:t>venti (1:20) or smaller</w:t>
      </w:r>
      <w:r w:rsidR="00AC140E">
        <w:rPr>
          <w:rFonts w:cs="Times New Roman"/>
          <w:color w:val="000000"/>
        </w:rPr>
        <w:t xml:space="preserve"> show in Division 2 – </w:t>
      </w:r>
      <w:r w:rsidR="00CB6279">
        <w:rPr>
          <w:rFonts w:cs="Times New Roman"/>
          <w:color w:val="000000"/>
        </w:rPr>
        <w:t>C</w:t>
      </w:r>
      <w:r w:rsidR="00AC140E">
        <w:rPr>
          <w:rFonts w:cs="Times New Roman"/>
          <w:color w:val="000000"/>
        </w:rPr>
        <w:t>MG Mini</w:t>
      </w:r>
      <w:r>
        <w:rPr>
          <w:rFonts w:cs="Times New Roman"/>
          <w:color w:val="000000"/>
        </w:rPr>
        <w:t>.</w:t>
      </w:r>
    </w:p>
    <w:p w14:paraId="1E3BDA11" w14:textId="3691A48F" w:rsidR="00AC140E" w:rsidRDefault="00AC140E" w:rsidP="00AC140E">
      <w:pPr>
        <w:pStyle w:val="ListParagraph"/>
        <w:numPr>
          <w:ilvl w:val="0"/>
          <w:numId w:val="1"/>
        </w:numPr>
        <w:spacing w:line="100" w:lineRule="atLeast"/>
        <w:rPr>
          <w:rFonts w:cs="Times New Roman"/>
          <w:color w:val="000000"/>
        </w:rPr>
      </w:pPr>
      <w:r>
        <w:rPr>
          <w:rFonts w:cs="Times New Roman"/>
          <w:color w:val="000000"/>
        </w:rPr>
        <w:t xml:space="preserve">Cold </w:t>
      </w:r>
      <w:r w:rsidR="00F54C22">
        <w:rPr>
          <w:rFonts w:cs="Times New Roman"/>
          <w:color w:val="000000"/>
        </w:rPr>
        <w:t>p</w:t>
      </w:r>
      <w:r>
        <w:rPr>
          <w:rFonts w:cs="Times New Roman"/>
          <w:color w:val="000000"/>
        </w:rPr>
        <w:t xml:space="preserve">ainted china </w:t>
      </w:r>
      <w:r w:rsidR="00F30421">
        <w:rPr>
          <w:rFonts w:cs="Times New Roman"/>
          <w:color w:val="000000"/>
        </w:rPr>
        <w:t xml:space="preserve">of all sizes </w:t>
      </w:r>
      <w:r>
        <w:rPr>
          <w:rFonts w:cs="Times New Roman"/>
          <w:color w:val="000000"/>
        </w:rPr>
        <w:t>should be shown in the Specialty/Misc division</w:t>
      </w:r>
      <w:r w:rsidR="00F54C22">
        <w:rPr>
          <w:rFonts w:cs="Times New Roman"/>
          <w:color w:val="000000"/>
        </w:rPr>
        <w:t>.</w:t>
      </w:r>
    </w:p>
    <w:p w14:paraId="175285FD" w14:textId="13F9E8B4" w:rsidR="00E50332" w:rsidRDefault="00E50332" w:rsidP="00AC140E">
      <w:pPr>
        <w:pStyle w:val="ListParagraph"/>
        <w:numPr>
          <w:ilvl w:val="0"/>
          <w:numId w:val="1"/>
        </w:numPr>
        <w:spacing w:line="100" w:lineRule="atLeast"/>
        <w:rPr>
          <w:rFonts w:cs="Times New Roman"/>
          <w:color w:val="000000"/>
        </w:rPr>
      </w:pPr>
      <w:r>
        <w:rPr>
          <w:rFonts w:cs="Times New Roman"/>
          <w:color w:val="000000"/>
        </w:rPr>
        <w:t xml:space="preserve">HRTN </w:t>
      </w:r>
      <w:r w:rsidR="007749BB">
        <w:rPr>
          <w:rFonts w:cs="Times New Roman"/>
          <w:color w:val="000000"/>
        </w:rPr>
        <w:t>Concept Customs</w:t>
      </w:r>
      <w:r w:rsidR="00DC3D31">
        <w:rPr>
          <w:rFonts w:cs="Times New Roman"/>
          <w:color w:val="000000"/>
        </w:rPr>
        <w:t xml:space="preserve"> show in th</w:t>
      </w:r>
      <w:r w:rsidR="00333E4A">
        <w:rPr>
          <w:rFonts w:cs="Times New Roman"/>
          <w:color w:val="000000"/>
        </w:rPr>
        <w:t>ese</w:t>
      </w:r>
      <w:r w:rsidR="00DC3D31">
        <w:rPr>
          <w:rFonts w:cs="Times New Roman"/>
          <w:color w:val="000000"/>
        </w:rPr>
        <w:t xml:space="preserve"> division</w:t>
      </w:r>
      <w:r w:rsidR="00333E4A">
        <w:rPr>
          <w:rFonts w:cs="Times New Roman"/>
          <w:color w:val="000000"/>
        </w:rPr>
        <w:t>s</w:t>
      </w:r>
      <w:r w:rsidR="00C2435E">
        <w:rPr>
          <w:rFonts w:cs="Times New Roman"/>
          <w:color w:val="000000"/>
        </w:rPr>
        <w:t>.</w:t>
      </w:r>
    </w:p>
    <w:p w14:paraId="513C3DC4" w14:textId="77777777" w:rsidR="00AC140E" w:rsidRDefault="00AC140E" w:rsidP="00AC140E">
      <w:pPr>
        <w:spacing w:line="100" w:lineRule="atLeast"/>
        <w:rPr>
          <w:rFonts w:cs="Times New Roman"/>
          <w:u w:val="single"/>
        </w:rPr>
      </w:pPr>
    </w:p>
    <w:p w14:paraId="0F1A57A1" w14:textId="2667EE71" w:rsidR="00AC140E" w:rsidRDefault="00AC140E" w:rsidP="00AC140E">
      <w:pPr>
        <w:spacing w:line="100" w:lineRule="atLeast"/>
        <w:rPr>
          <w:rFonts w:cs="Times New Roman"/>
          <w:u w:val="single"/>
        </w:rPr>
      </w:pPr>
      <w:r>
        <w:rPr>
          <w:rFonts w:cs="Times New Roman"/>
          <w:u w:val="single"/>
        </w:rPr>
        <w:t>OF Small Production/Test</w:t>
      </w:r>
      <w:r w:rsidR="004C2034">
        <w:rPr>
          <w:rFonts w:cs="Times New Roman"/>
          <w:u w:val="single"/>
        </w:rPr>
        <w:t xml:space="preserve"> </w:t>
      </w:r>
      <w:r w:rsidR="0011209D" w:rsidRPr="0011209D">
        <w:rPr>
          <w:rFonts w:cs="Times New Roman"/>
          <w:u w:val="single"/>
        </w:rPr>
        <w:t>≤</w:t>
      </w:r>
      <w:r w:rsidR="004C2034">
        <w:rPr>
          <w:rFonts w:cs="Times New Roman"/>
          <w:u w:val="single"/>
        </w:rPr>
        <w:t xml:space="preserve"> 50</w:t>
      </w:r>
      <w:r>
        <w:rPr>
          <w:rFonts w:cs="Times New Roman"/>
          <w:u w:val="single"/>
        </w:rPr>
        <w:t>:</w:t>
      </w:r>
    </w:p>
    <w:p w14:paraId="055F7244" w14:textId="367A9ABC" w:rsidR="007B718E" w:rsidRDefault="007B718E" w:rsidP="007B718E">
      <w:pPr>
        <w:pStyle w:val="ListParagraph"/>
        <w:numPr>
          <w:ilvl w:val="0"/>
          <w:numId w:val="7"/>
        </w:numPr>
        <w:spacing w:line="100" w:lineRule="atLeast"/>
        <w:rPr>
          <w:rFonts w:cs="Times New Roman"/>
        </w:rPr>
      </w:pPr>
      <w:r>
        <w:rPr>
          <w:rFonts w:cs="Times New Roman"/>
        </w:rPr>
        <w:t>All models</w:t>
      </w:r>
      <w:r w:rsidR="00DB4CDA">
        <w:rPr>
          <w:rFonts w:cs="Times New Roman"/>
        </w:rPr>
        <w:t xml:space="preserve"> from brands listed under </w:t>
      </w:r>
      <w:r w:rsidR="00502C8E">
        <w:rPr>
          <w:rFonts w:cs="Times New Roman"/>
        </w:rPr>
        <w:t>the OF European and OF Other division</w:t>
      </w:r>
      <w:r w:rsidR="00554E23">
        <w:rPr>
          <w:rFonts w:cs="Times New Roman"/>
        </w:rPr>
        <w:t>s</w:t>
      </w:r>
      <w:r w:rsidR="00502C8E">
        <w:rPr>
          <w:rFonts w:cs="Times New Roman"/>
        </w:rPr>
        <w:t xml:space="preserve"> that were produced in </w:t>
      </w:r>
      <w:r w:rsidR="00A36760">
        <w:rPr>
          <w:rFonts w:cs="Times New Roman"/>
        </w:rPr>
        <w:t>run numbers less than or equal to 50 show in this division.</w:t>
      </w:r>
    </w:p>
    <w:p w14:paraId="483C794B" w14:textId="40F05124" w:rsidR="005573A8" w:rsidRPr="00A57FB2" w:rsidRDefault="00707A93" w:rsidP="007B718E">
      <w:pPr>
        <w:pStyle w:val="ListParagraph"/>
        <w:numPr>
          <w:ilvl w:val="0"/>
          <w:numId w:val="7"/>
        </w:numPr>
        <w:spacing w:line="100" w:lineRule="atLeast"/>
        <w:rPr>
          <w:rFonts w:cs="Times New Roman"/>
        </w:rPr>
      </w:pPr>
      <w:r>
        <w:rPr>
          <w:rFonts w:cs="Times New Roman"/>
          <w:color w:val="000000"/>
        </w:rPr>
        <w:t>True tests</w:t>
      </w:r>
      <w:r w:rsidR="00B50BCC">
        <w:rPr>
          <w:rFonts w:cs="Times New Roman"/>
          <w:color w:val="000000"/>
        </w:rPr>
        <w:t xml:space="preserve"> of any make and size</w:t>
      </w:r>
      <w:r>
        <w:rPr>
          <w:rFonts w:cs="Times New Roman"/>
          <w:color w:val="000000"/>
        </w:rPr>
        <w:t xml:space="preserve">, meaning made with the intent to test prior to the production of a run </w:t>
      </w:r>
      <w:r w:rsidR="00BD427C">
        <w:rPr>
          <w:rFonts w:cs="Times New Roman"/>
          <w:color w:val="000000"/>
        </w:rPr>
        <w:t xml:space="preserve">regardless of </w:t>
      </w:r>
      <w:r w:rsidR="007D571F">
        <w:rPr>
          <w:rFonts w:cs="Times New Roman"/>
          <w:color w:val="000000"/>
        </w:rPr>
        <w:t>whether</w:t>
      </w:r>
      <w:r>
        <w:rPr>
          <w:rFonts w:cs="Times New Roman"/>
          <w:color w:val="000000"/>
        </w:rPr>
        <w:t xml:space="preserve"> that run was ever produced</w:t>
      </w:r>
      <w:r w:rsidR="00B50BCC">
        <w:rPr>
          <w:rFonts w:cs="Times New Roman"/>
          <w:color w:val="000000"/>
        </w:rPr>
        <w:t>, show in this division.</w:t>
      </w:r>
    </w:p>
    <w:p w14:paraId="1A5614AA" w14:textId="2A4DCC62" w:rsidR="00A57FB2" w:rsidRPr="007B718E" w:rsidRDefault="00A57FB2" w:rsidP="007B718E">
      <w:pPr>
        <w:pStyle w:val="ListParagraph"/>
        <w:numPr>
          <w:ilvl w:val="0"/>
          <w:numId w:val="7"/>
        </w:numPr>
        <w:spacing w:line="100" w:lineRule="atLeast"/>
        <w:rPr>
          <w:rFonts w:cs="Times New Roman"/>
        </w:rPr>
      </w:pPr>
      <w:r>
        <w:rPr>
          <w:rFonts w:cs="Times New Roman"/>
          <w:color w:val="000000"/>
        </w:rPr>
        <w:t xml:space="preserve">No models </w:t>
      </w:r>
      <w:r w:rsidR="008E190F">
        <w:rPr>
          <w:rFonts w:cs="Times New Roman"/>
          <w:color w:val="000000"/>
        </w:rPr>
        <w:t>eligible for the</w:t>
      </w:r>
      <w:r>
        <w:rPr>
          <w:rFonts w:cs="Times New Roman"/>
          <w:color w:val="000000"/>
        </w:rPr>
        <w:t xml:space="preserve"> OF Mini or H</w:t>
      </w:r>
      <w:r w:rsidR="008E190F">
        <w:rPr>
          <w:rFonts w:cs="Times New Roman"/>
          <w:color w:val="000000"/>
        </w:rPr>
        <w:t xml:space="preserve">-R Divisions </w:t>
      </w:r>
      <w:r w:rsidR="00C14F43">
        <w:rPr>
          <w:rFonts w:cs="Times New Roman"/>
          <w:color w:val="000000"/>
        </w:rPr>
        <w:t>(</w:t>
      </w:r>
      <w:r w:rsidR="00605596">
        <w:rPr>
          <w:rFonts w:cs="Times New Roman"/>
          <w:color w:val="000000"/>
        </w:rPr>
        <w:t>other than true tests as described</w:t>
      </w:r>
      <w:r w:rsidR="0052471A">
        <w:rPr>
          <w:rFonts w:cs="Times New Roman"/>
          <w:color w:val="000000"/>
        </w:rPr>
        <w:t xml:space="preserve"> above</w:t>
      </w:r>
      <w:r w:rsidR="00C14F43">
        <w:rPr>
          <w:rFonts w:cs="Times New Roman"/>
          <w:color w:val="000000"/>
        </w:rPr>
        <w:t>)</w:t>
      </w:r>
      <w:r w:rsidR="00605596">
        <w:rPr>
          <w:rFonts w:cs="Times New Roman"/>
          <w:color w:val="000000"/>
        </w:rPr>
        <w:t xml:space="preserve"> </w:t>
      </w:r>
      <w:r w:rsidR="00C14F43">
        <w:rPr>
          <w:rFonts w:cs="Times New Roman"/>
          <w:color w:val="000000"/>
        </w:rPr>
        <w:t>can show in this division, regardless of run size.</w:t>
      </w:r>
    </w:p>
    <w:p w14:paraId="28E727B6" w14:textId="77777777" w:rsidR="00AC140E" w:rsidRDefault="00AC140E" w:rsidP="00AC140E">
      <w:pPr>
        <w:spacing w:line="100" w:lineRule="atLeast"/>
        <w:rPr>
          <w:rFonts w:cs="Times New Roman"/>
          <w:color w:val="000000"/>
          <w:u w:val="single"/>
        </w:rPr>
      </w:pPr>
    </w:p>
    <w:p w14:paraId="46EB31A2" w14:textId="775B2481" w:rsidR="00AC140E" w:rsidRPr="0068374C" w:rsidRDefault="00AC140E" w:rsidP="00AC140E">
      <w:pPr>
        <w:spacing w:line="100" w:lineRule="atLeast"/>
        <w:rPr>
          <w:rFonts w:cs="Times New Roman"/>
          <w:color w:val="000000"/>
          <w:u w:val="single"/>
        </w:rPr>
      </w:pPr>
      <w:r>
        <w:rPr>
          <w:rFonts w:cs="Times New Roman"/>
          <w:color w:val="000000"/>
          <w:u w:val="single"/>
        </w:rPr>
        <w:lastRenderedPageBreak/>
        <w:t>OF European</w:t>
      </w:r>
      <w:r w:rsidR="00F945F9">
        <w:rPr>
          <w:rFonts w:cs="Times New Roman"/>
          <w:color w:val="000000"/>
          <w:u w:val="single"/>
        </w:rPr>
        <w:t xml:space="preserve"> </w:t>
      </w:r>
      <w:r w:rsidR="00823ABB">
        <w:rPr>
          <w:rFonts w:cs="Times New Roman"/>
          <w:color w:val="000000"/>
          <w:u w:val="single"/>
        </w:rPr>
        <w:t>&gt;</w:t>
      </w:r>
      <w:r w:rsidR="00F945F9">
        <w:rPr>
          <w:rFonts w:cs="Times New Roman"/>
          <w:color w:val="000000"/>
          <w:u w:val="single"/>
        </w:rPr>
        <w:t xml:space="preserve"> 50</w:t>
      </w:r>
      <w:r w:rsidRPr="0068374C">
        <w:rPr>
          <w:rFonts w:cs="Times New Roman"/>
          <w:color w:val="000000"/>
          <w:u w:val="single"/>
        </w:rPr>
        <w:t>:</w:t>
      </w:r>
    </w:p>
    <w:p w14:paraId="5975B54E" w14:textId="12F3E45C" w:rsidR="00AC140E" w:rsidRPr="00196550" w:rsidRDefault="00BC3364" w:rsidP="00AC140E">
      <w:pPr>
        <w:spacing w:line="100" w:lineRule="atLeast"/>
        <w:rPr>
          <w:rFonts w:ascii="Cambria" w:hAnsi="Cambria" w:cs="Calibri"/>
        </w:rPr>
      </w:pPr>
      <w:r w:rsidRPr="00196550">
        <w:rPr>
          <w:rFonts w:ascii="Cambria" w:hAnsi="Cambria" w:cs="Calibri"/>
        </w:rPr>
        <w:t>Albany,</w:t>
      </w:r>
      <w:r w:rsidR="00D56F23">
        <w:rPr>
          <w:rFonts w:ascii="Cambria" w:hAnsi="Cambria" w:cs="Calibri"/>
        </w:rPr>
        <w:t xml:space="preserve"> </w:t>
      </w:r>
      <w:r w:rsidR="00D56F23" w:rsidRPr="00F52A62">
        <w:rPr>
          <w:rFonts w:ascii="Cambria" w:hAnsi="Cambria" w:cs="Calibri"/>
        </w:rPr>
        <w:t>Alchemy, Animal Artistry</w:t>
      </w:r>
      <w:r w:rsidR="00D56F23">
        <w:rPr>
          <w:rFonts w:ascii="Cambria" w:hAnsi="Cambria" w:cs="Calibri"/>
        </w:rPr>
        <w:t>,</w:t>
      </w:r>
      <w:r w:rsidRPr="00196550">
        <w:rPr>
          <w:rFonts w:ascii="Cambria" w:hAnsi="Cambria" w:cs="Calibri"/>
        </w:rPr>
        <w:t xml:space="preserve"> Augarten, Beswick, Bing and Grondahl, Boehm, Bronte UK, Caughley, Clermont, Eschenbach, Goebel, Heredities, Hereford, Hertwig, </w:t>
      </w:r>
      <w:r w:rsidR="007456FF" w:rsidRPr="00F52A62">
        <w:rPr>
          <w:rFonts w:ascii="Cambria" w:hAnsi="Cambria" w:cs="Calibri"/>
        </w:rPr>
        <w:t>Horsing Around</w:t>
      </w:r>
      <w:r w:rsidR="007456FF">
        <w:rPr>
          <w:rFonts w:ascii="Cambria" w:hAnsi="Cambria" w:cs="Calibri"/>
        </w:rPr>
        <w:t>,</w:t>
      </w:r>
      <w:r w:rsidR="007456FF" w:rsidRPr="00196550">
        <w:rPr>
          <w:rFonts w:ascii="Cambria" w:hAnsi="Cambria" w:cs="Calibri"/>
        </w:rPr>
        <w:t xml:space="preserve"> </w:t>
      </w:r>
      <w:r w:rsidRPr="00196550">
        <w:rPr>
          <w:rFonts w:ascii="Cambria" w:hAnsi="Cambria" w:cs="Calibri"/>
        </w:rPr>
        <w:t>Hutschenreuther, Kaiser, Lladro</w:t>
      </w:r>
      <w:r w:rsidR="00AF2187">
        <w:rPr>
          <w:rFonts w:ascii="Cambria" w:hAnsi="Cambria" w:cs="Calibri"/>
        </w:rPr>
        <w:t>/N</w:t>
      </w:r>
      <w:r w:rsidR="000F037B">
        <w:rPr>
          <w:rFonts w:ascii="Cambria" w:hAnsi="Cambria" w:cs="Calibri"/>
        </w:rPr>
        <w:t>a</w:t>
      </w:r>
      <w:r w:rsidR="00E3049A">
        <w:rPr>
          <w:rFonts w:ascii="Cambria" w:hAnsi="Cambria" w:cs="Calibri"/>
        </w:rPr>
        <w:t>o</w:t>
      </w:r>
      <w:r w:rsidRPr="00196550">
        <w:rPr>
          <w:rFonts w:ascii="Cambria" w:hAnsi="Cambria" w:cs="Calibri"/>
        </w:rPr>
        <w:t xml:space="preserve">, Lomonosov, Meissen, Metzler &amp; Ortloff, </w:t>
      </w:r>
      <w:r w:rsidR="00A007F7">
        <w:rPr>
          <w:rFonts w:ascii="Cambria" w:hAnsi="Cambria" w:cs="Calibri"/>
        </w:rPr>
        <w:t>North Light,</w:t>
      </w:r>
      <w:r w:rsidR="00A007F7" w:rsidRPr="00196550">
        <w:rPr>
          <w:rFonts w:ascii="Cambria" w:hAnsi="Cambria" w:cs="Calibri"/>
        </w:rPr>
        <w:t xml:space="preserve"> </w:t>
      </w:r>
      <w:r w:rsidRPr="00196550">
        <w:rPr>
          <w:rFonts w:ascii="Cambria" w:hAnsi="Cambria" w:cs="Calibri"/>
        </w:rPr>
        <w:t>Nymphenburg, Rosenthal, Royal Copenhagen, Royal Doulton, Royal Vienna, Royal Worchester, Wade</w:t>
      </w:r>
      <w:r w:rsidR="004027A1">
        <w:rPr>
          <w:rFonts w:ascii="Cambria" w:hAnsi="Cambria" w:cs="Calibri"/>
        </w:rPr>
        <w:t>.</w:t>
      </w:r>
    </w:p>
    <w:p w14:paraId="3AB59B9C" w14:textId="77777777" w:rsidR="00BC3364" w:rsidRDefault="00BC3364" w:rsidP="00AC140E">
      <w:pPr>
        <w:spacing w:line="100" w:lineRule="atLeast"/>
        <w:rPr>
          <w:rFonts w:cs="Times New Roman"/>
          <w:color w:val="000000"/>
        </w:rPr>
      </w:pPr>
    </w:p>
    <w:p w14:paraId="13B94422" w14:textId="6AB86480" w:rsidR="00AC140E" w:rsidRDefault="00AC140E" w:rsidP="00AC140E">
      <w:pPr>
        <w:spacing w:line="100" w:lineRule="atLeast"/>
        <w:rPr>
          <w:rFonts w:cs="Times New Roman"/>
          <w:color w:val="000000"/>
        </w:rPr>
      </w:pPr>
      <w:r>
        <w:rPr>
          <w:rFonts w:cs="Times New Roman"/>
          <w:color w:val="000000"/>
          <w:u w:val="single"/>
        </w:rPr>
        <w:t>OF Mini:</w:t>
      </w:r>
    </w:p>
    <w:p w14:paraId="45779B2D" w14:textId="1489FE0B" w:rsidR="00AC140E" w:rsidRDefault="00BC3364" w:rsidP="00AC140E">
      <w:pPr>
        <w:pStyle w:val="ListParagraph"/>
        <w:numPr>
          <w:ilvl w:val="0"/>
          <w:numId w:val="2"/>
        </w:numPr>
        <w:rPr>
          <w:rFonts w:cs="Times New Roman"/>
          <w:color w:val="000000"/>
        </w:rPr>
      </w:pPr>
      <w:r>
        <w:rPr>
          <w:rFonts w:cs="Times New Roman"/>
          <w:color w:val="000000"/>
        </w:rPr>
        <w:t>All makes</w:t>
      </w:r>
      <w:r w:rsidR="00196550">
        <w:rPr>
          <w:rFonts w:cs="Times New Roman"/>
          <w:color w:val="000000"/>
        </w:rPr>
        <w:t xml:space="preserve"> and brands</w:t>
      </w:r>
      <w:r>
        <w:rPr>
          <w:rFonts w:cs="Times New Roman"/>
          <w:color w:val="000000"/>
        </w:rPr>
        <w:t xml:space="preserve"> smaller than </w:t>
      </w:r>
      <w:r w:rsidR="00B526D7">
        <w:rPr>
          <w:rFonts w:cs="Times New Roman"/>
          <w:color w:val="000000"/>
        </w:rPr>
        <w:t>venti (1:20)</w:t>
      </w:r>
      <w:r>
        <w:rPr>
          <w:rFonts w:cs="Times New Roman"/>
          <w:color w:val="000000"/>
        </w:rPr>
        <w:t xml:space="preserve"> show in this division. This includes Hagen-Renaker.</w:t>
      </w:r>
    </w:p>
    <w:p w14:paraId="1F06F3A1" w14:textId="59658797" w:rsidR="00520B0A" w:rsidRDefault="00365BAD" w:rsidP="00AC140E">
      <w:pPr>
        <w:pStyle w:val="ListParagraph"/>
        <w:numPr>
          <w:ilvl w:val="0"/>
          <w:numId w:val="2"/>
        </w:numPr>
        <w:rPr>
          <w:rFonts w:cs="Times New Roman"/>
          <w:color w:val="000000"/>
        </w:rPr>
      </w:pPr>
      <w:r>
        <w:rPr>
          <w:rFonts w:cs="Times New Roman"/>
          <w:color w:val="000000"/>
        </w:rPr>
        <w:t xml:space="preserve">Models of this size that are true tests, meaning made with the intent to </w:t>
      </w:r>
      <w:r w:rsidR="00302EA5">
        <w:rPr>
          <w:rFonts w:cs="Times New Roman"/>
          <w:color w:val="000000"/>
        </w:rPr>
        <w:t>test</w:t>
      </w:r>
      <w:r w:rsidR="0024327D">
        <w:rPr>
          <w:rFonts w:cs="Times New Roman"/>
          <w:color w:val="000000"/>
        </w:rPr>
        <w:t xml:space="preserve"> prior</w:t>
      </w:r>
      <w:r w:rsidR="00112CBE">
        <w:rPr>
          <w:rFonts w:cs="Times New Roman"/>
          <w:color w:val="000000"/>
        </w:rPr>
        <w:t xml:space="preserve"> to the production of a run </w:t>
      </w:r>
      <w:r w:rsidR="000B7409">
        <w:rPr>
          <w:rFonts w:cs="Times New Roman"/>
          <w:color w:val="000000"/>
        </w:rPr>
        <w:t>regardless</w:t>
      </w:r>
      <w:r w:rsidR="00785900">
        <w:rPr>
          <w:rFonts w:cs="Times New Roman"/>
          <w:color w:val="000000"/>
        </w:rPr>
        <w:t xml:space="preserve"> of whether</w:t>
      </w:r>
      <w:r w:rsidR="00112CBE">
        <w:rPr>
          <w:rFonts w:cs="Times New Roman"/>
          <w:color w:val="000000"/>
        </w:rPr>
        <w:t xml:space="preserve"> that run was ever produced</w:t>
      </w:r>
      <w:r w:rsidR="006026C0">
        <w:rPr>
          <w:rFonts w:cs="Times New Roman"/>
          <w:color w:val="000000"/>
        </w:rPr>
        <w:t xml:space="preserve">, show in the SP/T division. All other </w:t>
      </w:r>
      <w:r w:rsidR="00351B05">
        <w:rPr>
          <w:rFonts w:cs="Times New Roman"/>
          <w:color w:val="000000"/>
        </w:rPr>
        <w:t xml:space="preserve">mini models, regardless of </w:t>
      </w:r>
      <w:r w:rsidR="00785900">
        <w:rPr>
          <w:rFonts w:cs="Times New Roman"/>
          <w:color w:val="000000"/>
        </w:rPr>
        <w:t>run size</w:t>
      </w:r>
      <w:r w:rsidR="0080140F">
        <w:rPr>
          <w:rFonts w:cs="Times New Roman"/>
          <w:color w:val="000000"/>
        </w:rPr>
        <w:t>,</w:t>
      </w:r>
      <w:r w:rsidR="00105900">
        <w:rPr>
          <w:rFonts w:cs="Times New Roman"/>
          <w:color w:val="000000"/>
        </w:rPr>
        <w:t xml:space="preserve"> show in this division.</w:t>
      </w:r>
    </w:p>
    <w:p w14:paraId="1EFDAAF8" w14:textId="77777777" w:rsidR="00AC140E" w:rsidRDefault="00AC140E" w:rsidP="00AC140E">
      <w:pPr>
        <w:spacing w:line="100" w:lineRule="atLeast"/>
        <w:rPr>
          <w:rFonts w:cs="Times New Roman"/>
          <w:color w:val="000000"/>
          <w:u w:val="single"/>
        </w:rPr>
      </w:pPr>
    </w:p>
    <w:p w14:paraId="79EEB5FC" w14:textId="29A1B101" w:rsidR="00AC140E" w:rsidRPr="0068374C" w:rsidRDefault="00AC140E" w:rsidP="00AC140E">
      <w:pPr>
        <w:spacing w:line="100" w:lineRule="atLeast"/>
        <w:rPr>
          <w:rFonts w:cs="Times New Roman"/>
          <w:color w:val="000000"/>
          <w:u w:val="single"/>
        </w:rPr>
      </w:pPr>
      <w:r>
        <w:rPr>
          <w:rFonts w:cs="Times New Roman"/>
          <w:color w:val="000000"/>
          <w:u w:val="single"/>
        </w:rPr>
        <w:t>OF Other China</w:t>
      </w:r>
      <w:r w:rsidR="00F945F9">
        <w:rPr>
          <w:rFonts w:cs="Times New Roman"/>
          <w:color w:val="000000"/>
          <w:u w:val="single"/>
        </w:rPr>
        <w:t xml:space="preserve"> </w:t>
      </w:r>
      <w:r w:rsidR="00823ABB">
        <w:rPr>
          <w:rFonts w:cs="Times New Roman"/>
          <w:color w:val="000000"/>
          <w:u w:val="single"/>
        </w:rPr>
        <w:t>&gt;</w:t>
      </w:r>
      <w:r w:rsidR="00F945F9">
        <w:rPr>
          <w:rFonts w:cs="Times New Roman"/>
          <w:color w:val="000000"/>
          <w:u w:val="single"/>
        </w:rPr>
        <w:t xml:space="preserve"> 50</w:t>
      </w:r>
      <w:r w:rsidRPr="0068374C">
        <w:rPr>
          <w:rFonts w:cs="Times New Roman"/>
          <w:color w:val="000000"/>
          <w:u w:val="single"/>
        </w:rPr>
        <w:t>:</w:t>
      </w:r>
    </w:p>
    <w:p w14:paraId="2DCE0085" w14:textId="45D8DE24" w:rsidR="00D000A5" w:rsidRPr="00F52A62" w:rsidRDefault="00F053E8" w:rsidP="00D000A5">
      <w:pPr>
        <w:spacing w:line="100" w:lineRule="atLeast"/>
        <w:rPr>
          <w:rFonts w:ascii="Cambria" w:hAnsi="Cambria" w:cs="Times New Roman"/>
        </w:rPr>
      </w:pPr>
      <w:r w:rsidRPr="00F52A62">
        <w:rPr>
          <w:rFonts w:ascii="Cambria" w:hAnsi="Cambria" w:cs="Calibri"/>
        </w:rPr>
        <w:t xml:space="preserve">Bainbridge </w:t>
      </w:r>
      <w:r>
        <w:rPr>
          <w:rFonts w:ascii="Cambria" w:hAnsi="Cambria" w:cs="Calibri"/>
        </w:rPr>
        <w:t xml:space="preserve">Studio, </w:t>
      </w:r>
      <w:r w:rsidR="00D72220">
        <w:rPr>
          <w:rFonts w:ascii="Cambria" w:hAnsi="Cambria" w:cs="Calibri"/>
        </w:rPr>
        <w:t xml:space="preserve">Black Horse Ranch, </w:t>
      </w:r>
      <w:r w:rsidR="003A3125" w:rsidRPr="00F52A62">
        <w:rPr>
          <w:rFonts w:ascii="Cambria" w:hAnsi="Cambria" w:cs="Calibri"/>
        </w:rPr>
        <w:t>Boehms (American), Border Fine Arts Pottery, Breyer, Cheval, Cybis, Ellis, Enesco, Franklin Mint,</w:t>
      </w:r>
      <w:r w:rsidR="003A3125" w:rsidRPr="00F52A62">
        <w:rPr>
          <w:rFonts w:ascii="Cambria" w:hAnsi="Cambria" w:cs="Calibri"/>
          <w:color w:val="FFC000"/>
        </w:rPr>
        <w:t xml:space="preserve"> </w:t>
      </w:r>
      <w:r w:rsidR="003A3125" w:rsidRPr="00F52A62">
        <w:rPr>
          <w:rFonts w:ascii="Cambria" w:hAnsi="Cambria" w:cs="Calibri"/>
        </w:rPr>
        <w:t xml:space="preserve">H&amp;H Winner’s Circle (ceramics only), Josef Original, Lakeshore, Lefton, Lenox, Levade, Loza Electra, Marilyn Newmark, Metlox, </w:t>
      </w:r>
      <w:r w:rsidR="005B2E97">
        <w:rPr>
          <w:rFonts w:ascii="Cambria" w:hAnsi="Cambria" w:cs="Calibri"/>
        </w:rPr>
        <w:t>Morten</w:t>
      </w:r>
      <w:r w:rsidR="00BC3587">
        <w:rPr>
          <w:rFonts w:ascii="Cambria" w:hAnsi="Cambria" w:cs="Calibri"/>
        </w:rPr>
        <w:t>s</w:t>
      </w:r>
      <w:r w:rsidR="005B2E97">
        <w:rPr>
          <w:rFonts w:ascii="Cambria" w:hAnsi="Cambria" w:cs="Calibri"/>
        </w:rPr>
        <w:t xml:space="preserve"> Studio, </w:t>
      </w:r>
      <w:r w:rsidR="003A3125" w:rsidRPr="00F52A62">
        <w:rPr>
          <w:rFonts w:ascii="Cambria" w:hAnsi="Cambria" w:cs="Calibri"/>
        </w:rPr>
        <w:t>Napco, Norcrest, Renaker Brazel</w:t>
      </w:r>
      <w:r w:rsidR="00D000A5">
        <w:rPr>
          <w:rFonts w:ascii="Cambria" w:hAnsi="Cambria" w:cs="Calibri"/>
        </w:rPr>
        <w:t xml:space="preserve">, </w:t>
      </w:r>
      <w:r w:rsidR="000C793A">
        <w:rPr>
          <w:rFonts w:ascii="Cambria" w:hAnsi="Cambria" w:cs="Calibri"/>
        </w:rPr>
        <w:t xml:space="preserve">Starlite Originals, </w:t>
      </w:r>
      <w:r w:rsidR="00D000A5">
        <w:rPr>
          <w:rFonts w:ascii="Cambria" w:hAnsi="Cambria" w:cs="Calibri"/>
        </w:rPr>
        <w:t xml:space="preserve">American-based </w:t>
      </w:r>
      <w:r w:rsidR="00D000A5" w:rsidRPr="00F52A62">
        <w:rPr>
          <w:rFonts w:ascii="Cambria" w:hAnsi="Cambria" w:cs="Calibri"/>
        </w:rPr>
        <w:t>Artist’s Studios – i.e. Westerly Design, Velasquez Artistry, LAF’n Bear Studios,</w:t>
      </w:r>
      <w:r w:rsidR="00D000A5" w:rsidRPr="00F52A62">
        <w:rPr>
          <w:rFonts w:ascii="Cambria" w:hAnsi="Cambria" w:cs="Calibri"/>
          <w:color w:val="FFC000"/>
        </w:rPr>
        <w:t xml:space="preserve"> </w:t>
      </w:r>
      <w:r w:rsidR="00D000A5" w:rsidRPr="00F52A62">
        <w:rPr>
          <w:rFonts w:ascii="Cambria" w:hAnsi="Cambria" w:cs="Calibri"/>
        </w:rPr>
        <w:t>Made With Love, Pour Horse</w:t>
      </w:r>
      <w:r w:rsidR="007A4F18">
        <w:rPr>
          <w:rFonts w:ascii="Cambria" w:hAnsi="Cambria" w:cs="Calibri"/>
        </w:rPr>
        <w:t xml:space="preserve"> Pottery</w:t>
      </w:r>
      <w:r w:rsidR="00D000A5" w:rsidRPr="00F52A62">
        <w:rPr>
          <w:rFonts w:ascii="Cambria" w:hAnsi="Cambria" w:cs="Calibri"/>
        </w:rPr>
        <w:t>, Healing Hands Studio, KLF Studio, etc</w:t>
      </w:r>
      <w:r w:rsidR="00F945F9">
        <w:rPr>
          <w:rFonts w:ascii="Cambria" w:hAnsi="Cambria" w:cs="Calibri"/>
        </w:rPr>
        <w:t>.</w:t>
      </w:r>
    </w:p>
    <w:p w14:paraId="48EB147C" w14:textId="7DD668EB" w:rsidR="003A3125" w:rsidRPr="00E97382" w:rsidRDefault="003A3125" w:rsidP="00E97382">
      <w:pPr>
        <w:spacing w:line="100" w:lineRule="atLeast"/>
        <w:rPr>
          <w:rFonts w:ascii="Cambria" w:hAnsi="Cambria" w:cs="Times New Roman"/>
          <w:color w:val="000000"/>
          <w:u w:val="single"/>
        </w:rPr>
      </w:pPr>
    </w:p>
    <w:p w14:paraId="19C514D4" w14:textId="5A32BE22" w:rsidR="00AC140E" w:rsidRPr="0068374C" w:rsidRDefault="00AC140E" w:rsidP="00AC140E">
      <w:pPr>
        <w:spacing w:line="100" w:lineRule="atLeast"/>
        <w:rPr>
          <w:rFonts w:cs="Times New Roman"/>
          <w:color w:val="000000"/>
          <w:u w:val="single"/>
        </w:rPr>
      </w:pPr>
      <w:r>
        <w:rPr>
          <w:rFonts w:cs="Times New Roman"/>
          <w:color w:val="000000"/>
          <w:u w:val="single"/>
        </w:rPr>
        <w:t>OF Hagen-Renaker</w:t>
      </w:r>
      <w:r w:rsidRPr="0068374C">
        <w:rPr>
          <w:rFonts w:cs="Times New Roman"/>
          <w:color w:val="000000"/>
          <w:u w:val="single"/>
        </w:rPr>
        <w:t>:</w:t>
      </w:r>
    </w:p>
    <w:p w14:paraId="38BCCDF3" w14:textId="13BD12E2" w:rsidR="00AC140E" w:rsidRDefault="002E6F9D" w:rsidP="00AC140E">
      <w:pPr>
        <w:pStyle w:val="ListParagraph"/>
        <w:numPr>
          <w:ilvl w:val="0"/>
          <w:numId w:val="2"/>
        </w:numPr>
        <w:spacing w:line="100" w:lineRule="atLeast"/>
        <w:rPr>
          <w:rFonts w:cs="Times New Roman"/>
          <w:color w:val="000000"/>
        </w:rPr>
      </w:pPr>
      <w:r>
        <w:rPr>
          <w:rFonts w:cs="Times New Roman"/>
          <w:color w:val="000000"/>
        </w:rPr>
        <w:t>Models</w:t>
      </w:r>
      <w:r w:rsidR="00BC3364">
        <w:rPr>
          <w:rFonts w:cs="Times New Roman"/>
          <w:color w:val="000000"/>
        </w:rPr>
        <w:t xml:space="preserve"> larger than </w:t>
      </w:r>
      <w:r w:rsidR="000501DE" w:rsidRPr="000501DE">
        <w:rPr>
          <w:rFonts w:cs="Times New Roman"/>
        </w:rPr>
        <w:t xml:space="preserve">venti (1:20) </w:t>
      </w:r>
      <w:r w:rsidR="00BC3364">
        <w:rPr>
          <w:rFonts w:cs="Times New Roman"/>
          <w:color w:val="000000"/>
        </w:rPr>
        <w:t>show in this division</w:t>
      </w:r>
      <w:r>
        <w:rPr>
          <w:rFonts w:cs="Times New Roman"/>
          <w:color w:val="000000"/>
        </w:rPr>
        <w:t>.</w:t>
      </w:r>
    </w:p>
    <w:p w14:paraId="48D8610A" w14:textId="675D8597" w:rsidR="00BC3364" w:rsidRDefault="002E6F9D" w:rsidP="00AC140E">
      <w:pPr>
        <w:pStyle w:val="ListParagraph"/>
        <w:numPr>
          <w:ilvl w:val="0"/>
          <w:numId w:val="2"/>
        </w:numPr>
        <w:spacing w:line="100" w:lineRule="atLeast"/>
        <w:rPr>
          <w:rFonts w:cs="Times New Roman"/>
          <w:color w:val="000000"/>
        </w:rPr>
      </w:pPr>
      <w:r>
        <w:rPr>
          <w:rFonts w:cs="Times New Roman"/>
          <w:color w:val="000000"/>
        </w:rPr>
        <w:t>Models</w:t>
      </w:r>
      <w:r w:rsidR="00BC3364">
        <w:rPr>
          <w:rFonts w:cs="Times New Roman"/>
          <w:color w:val="000000"/>
        </w:rPr>
        <w:t xml:space="preserve"> </w:t>
      </w:r>
      <w:r w:rsidR="000501DE" w:rsidRPr="000501DE">
        <w:rPr>
          <w:rFonts w:cs="Times New Roman"/>
        </w:rPr>
        <w:t xml:space="preserve">venti (1:20) </w:t>
      </w:r>
      <w:r w:rsidR="000501DE">
        <w:rPr>
          <w:rFonts w:cs="Times New Roman"/>
        </w:rPr>
        <w:t xml:space="preserve">and </w:t>
      </w:r>
      <w:r w:rsidR="00BC3364">
        <w:rPr>
          <w:rFonts w:cs="Times New Roman"/>
          <w:color w:val="000000"/>
        </w:rPr>
        <w:t>smaller show in OF Mini</w:t>
      </w:r>
      <w:r>
        <w:rPr>
          <w:rFonts w:cs="Times New Roman"/>
          <w:color w:val="000000"/>
        </w:rPr>
        <w:t>.</w:t>
      </w:r>
    </w:p>
    <w:p w14:paraId="38993D63" w14:textId="2B12F35A" w:rsidR="007749BB" w:rsidRDefault="007749BB" w:rsidP="00AC140E">
      <w:pPr>
        <w:pStyle w:val="ListParagraph"/>
        <w:numPr>
          <w:ilvl w:val="0"/>
          <w:numId w:val="2"/>
        </w:numPr>
        <w:spacing w:line="100" w:lineRule="atLeast"/>
        <w:rPr>
          <w:rFonts w:cs="Times New Roman"/>
          <w:color w:val="000000"/>
        </w:rPr>
      </w:pPr>
      <w:r>
        <w:rPr>
          <w:rFonts w:cs="Times New Roman"/>
          <w:color w:val="000000"/>
        </w:rPr>
        <w:t>HRTN Concept Customs show in the appropriate CMG division.</w:t>
      </w:r>
    </w:p>
    <w:p w14:paraId="2E45FAF4" w14:textId="4358EB19" w:rsidR="00BC3364" w:rsidRDefault="009F3195" w:rsidP="00AC140E">
      <w:pPr>
        <w:pStyle w:val="ListParagraph"/>
        <w:numPr>
          <w:ilvl w:val="0"/>
          <w:numId w:val="2"/>
        </w:numPr>
        <w:spacing w:line="100" w:lineRule="atLeast"/>
        <w:rPr>
          <w:rFonts w:cs="Times New Roman"/>
        </w:rPr>
      </w:pPr>
      <w:r>
        <w:rPr>
          <w:rFonts w:cs="Times New Roman"/>
        </w:rPr>
        <w:t>HRTN/Reissue Section:</w:t>
      </w:r>
      <w:r w:rsidR="00E127AB">
        <w:rPr>
          <w:rFonts w:cs="Times New Roman"/>
        </w:rPr>
        <w:t xml:space="preserve"> </w:t>
      </w:r>
      <w:r w:rsidR="00EB3AE4">
        <w:rPr>
          <w:rFonts w:cs="Times New Roman"/>
        </w:rPr>
        <w:t>For a</w:t>
      </w:r>
      <w:r w:rsidR="00E127AB">
        <w:rPr>
          <w:rFonts w:cs="Times New Roman"/>
        </w:rPr>
        <w:t>ll re</w:t>
      </w:r>
      <w:r w:rsidR="00322DBC">
        <w:rPr>
          <w:rFonts w:cs="Times New Roman"/>
        </w:rPr>
        <w:t>issue and H-R Tennessee models</w:t>
      </w:r>
    </w:p>
    <w:p w14:paraId="4B3ABC40" w14:textId="2C4AA01B" w:rsidR="009F3195" w:rsidRDefault="009F3195" w:rsidP="00AC140E">
      <w:pPr>
        <w:pStyle w:val="ListParagraph"/>
        <w:numPr>
          <w:ilvl w:val="0"/>
          <w:numId w:val="2"/>
        </w:numPr>
        <w:spacing w:line="100" w:lineRule="atLeast"/>
        <w:rPr>
          <w:rFonts w:cs="Times New Roman"/>
        </w:rPr>
      </w:pPr>
      <w:r>
        <w:rPr>
          <w:rFonts w:cs="Times New Roman"/>
        </w:rPr>
        <w:t>Vintage H-R Section:</w:t>
      </w:r>
      <w:r w:rsidR="00DC3DA1">
        <w:rPr>
          <w:rFonts w:cs="Times New Roman"/>
        </w:rPr>
        <w:t xml:space="preserve"> </w:t>
      </w:r>
      <w:r w:rsidR="00956F32">
        <w:rPr>
          <w:rFonts w:cs="Times New Roman"/>
        </w:rPr>
        <w:t>F</w:t>
      </w:r>
      <w:r w:rsidR="00DC3DA1">
        <w:rPr>
          <w:rFonts w:cs="Times New Roman"/>
        </w:rPr>
        <w:t>or all</w:t>
      </w:r>
      <w:r w:rsidR="00956F32">
        <w:rPr>
          <w:rFonts w:cs="Times New Roman"/>
        </w:rPr>
        <w:t xml:space="preserve"> vintage</w:t>
      </w:r>
      <w:r w:rsidR="00DC3DA1">
        <w:rPr>
          <w:rFonts w:cs="Times New Roman"/>
        </w:rPr>
        <w:t xml:space="preserve"> models</w:t>
      </w:r>
      <w:r w:rsidR="00983FE4">
        <w:rPr>
          <w:rFonts w:cs="Times New Roman"/>
        </w:rPr>
        <w:t xml:space="preserve"> up to and including the San Marcos years.</w:t>
      </w:r>
    </w:p>
    <w:p w14:paraId="4F90069F" w14:textId="6A99F451" w:rsidR="00EB422F" w:rsidRPr="00F13B84" w:rsidRDefault="000B174D" w:rsidP="00AC140E">
      <w:pPr>
        <w:pStyle w:val="ListParagraph"/>
        <w:numPr>
          <w:ilvl w:val="0"/>
          <w:numId w:val="2"/>
        </w:numPr>
        <w:spacing w:line="100" w:lineRule="atLeast"/>
        <w:rPr>
          <w:rFonts w:cs="Times New Roman"/>
        </w:rPr>
      </w:pPr>
      <w:r>
        <w:rPr>
          <w:rFonts w:cs="Times New Roman"/>
        </w:rPr>
        <w:t xml:space="preserve">True HR tests, </w:t>
      </w:r>
      <w:r>
        <w:rPr>
          <w:rFonts w:cs="Times New Roman"/>
          <w:color w:val="000000"/>
        </w:rPr>
        <w:t>meaning made with the intent to test prior to the production of a run regardless of whether that run was ever produced, show in the SP/T division. All other H-R models, regardless of run size</w:t>
      </w:r>
      <w:r w:rsidR="00E97382">
        <w:rPr>
          <w:rFonts w:cs="Times New Roman"/>
          <w:color w:val="000000"/>
        </w:rPr>
        <w:t xml:space="preserve"> or factory</w:t>
      </w:r>
      <w:r w:rsidR="00BF209A">
        <w:rPr>
          <w:rFonts w:cs="Times New Roman"/>
          <w:color w:val="000000"/>
        </w:rPr>
        <w:t xml:space="preserve"> of origin</w:t>
      </w:r>
      <w:r>
        <w:rPr>
          <w:rFonts w:cs="Times New Roman"/>
          <w:color w:val="000000"/>
        </w:rPr>
        <w:t>, show in this division.</w:t>
      </w:r>
    </w:p>
    <w:p w14:paraId="32B5CA43" w14:textId="77777777" w:rsidR="00BC3364" w:rsidRDefault="00BC3364" w:rsidP="00BC3364">
      <w:pPr>
        <w:spacing w:line="100" w:lineRule="atLeast"/>
        <w:rPr>
          <w:rFonts w:cs="Times New Roman"/>
          <w:color w:val="000000"/>
        </w:rPr>
      </w:pPr>
    </w:p>
    <w:p w14:paraId="7D7357E2" w14:textId="078BC6C5" w:rsidR="00BC3364" w:rsidRPr="0068374C" w:rsidRDefault="00BC3364" w:rsidP="00BC3364">
      <w:pPr>
        <w:spacing w:line="100" w:lineRule="atLeast"/>
        <w:rPr>
          <w:rFonts w:cs="Times New Roman"/>
          <w:color w:val="000000"/>
          <w:u w:val="single"/>
        </w:rPr>
      </w:pPr>
      <w:r>
        <w:rPr>
          <w:rFonts w:cs="Times New Roman"/>
          <w:color w:val="000000"/>
          <w:u w:val="single"/>
        </w:rPr>
        <w:t>Specialty/Misc</w:t>
      </w:r>
      <w:r w:rsidRPr="0068374C">
        <w:rPr>
          <w:rFonts w:cs="Times New Roman"/>
          <w:color w:val="000000"/>
          <w:u w:val="single"/>
        </w:rPr>
        <w:t>:</w:t>
      </w:r>
    </w:p>
    <w:p w14:paraId="4CFF6932" w14:textId="68B95E32" w:rsidR="00BC3364" w:rsidRDefault="00F54C22" w:rsidP="00BC3364">
      <w:pPr>
        <w:pStyle w:val="ListParagraph"/>
        <w:numPr>
          <w:ilvl w:val="0"/>
          <w:numId w:val="2"/>
        </w:numPr>
        <w:spacing w:line="100" w:lineRule="atLeast"/>
        <w:rPr>
          <w:rFonts w:cs="Times New Roman"/>
          <w:color w:val="000000"/>
        </w:rPr>
      </w:pPr>
      <w:r>
        <w:rPr>
          <w:rFonts w:cs="Times New Roman"/>
          <w:color w:val="000000"/>
        </w:rPr>
        <w:t>Cold painted chinas of all sizes show in this division</w:t>
      </w:r>
      <w:r w:rsidR="002053B0">
        <w:rPr>
          <w:rFonts w:cs="Times New Roman"/>
          <w:color w:val="000000"/>
        </w:rPr>
        <w:t>.</w:t>
      </w:r>
    </w:p>
    <w:p w14:paraId="10C88764" w14:textId="0BD15AB2" w:rsidR="00F54C22" w:rsidRDefault="00F54C22" w:rsidP="00BC3364">
      <w:pPr>
        <w:pStyle w:val="ListParagraph"/>
        <w:numPr>
          <w:ilvl w:val="0"/>
          <w:numId w:val="2"/>
        </w:numPr>
        <w:spacing w:line="100" w:lineRule="atLeast"/>
        <w:rPr>
          <w:rFonts w:cs="Times New Roman"/>
          <w:color w:val="000000"/>
        </w:rPr>
      </w:pPr>
      <w:r>
        <w:rPr>
          <w:rFonts w:cs="Times New Roman"/>
          <w:color w:val="000000"/>
        </w:rPr>
        <w:t>Due to the nature of this division, there will not be division championships, only sectional championships. The CMG section champs</w:t>
      </w:r>
      <w:r w:rsidR="002053B0">
        <w:rPr>
          <w:rFonts w:cs="Times New Roman"/>
          <w:color w:val="000000"/>
        </w:rPr>
        <w:t>/res</w:t>
      </w:r>
      <w:r w:rsidR="00C04D4C">
        <w:rPr>
          <w:rFonts w:cs="Times New Roman"/>
          <w:color w:val="000000"/>
        </w:rPr>
        <w:t>erve</w:t>
      </w:r>
      <w:r w:rsidR="002053B0">
        <w:rPr>
          <w:rFonts w:cs="Times New Roman"/>
          <w:color w:val="000000"/>
        </w:rPr>
        <w:t xml:space="preserve"> champs</w:t>
      </w:r>
      <w:r>
        <w:rPr>
          <w:rFonts w:cs="Times New Roman"/>
          <w:color w:val="000000"/>
        </w:rPr>
        <w:t xml:space="preserve"> will receive one set of the usual division champ</w:t>
      </w:r>
      <w:r w:rsidR="002053B0">
        <w:rPr>
          <w:rFonts w:cs="Times New Roman"/>
          <w:color w:val="000000"/>
        </w:rPr>
        <w:t>/res</w:t>
      </w:r>
      <w:r w:rsidR="00C04D4C">
        <w:rPr>
          <w:rFonts w:cs="Times New Roman"/>
          <w:color w:val="000000"/>
        </w:rPr>
        <w:t>erve</w:t>
      </w:r>
      <w:r w:rsidR="002053B0">
        <w:rPr>
          <w:rFonts w:cs="Times New Roman"/>
          <w:color w:val="000000"/>
        </w:rPr>
        <w:t xml:space="preserve"> champ</w:t>
      </w:r>
      <w:r>
        <w:rPr>
          <w:rFonts w:cs="Times New Roman"/>
          <w:color w:val="000000"/>
        </w:rPr>
        <w:t xml:space="preserve"> prizes, while the OF section will receive the other. </w:t>
      </w:r>
    </w:p>
    <w:p w14:paraId="69243637" w14:textId="2154E31F" w:rsidR="00F54C22" w:rsidRDefault="00F54C22" w:rsidP="00BC3364">
      <w:pPr>
        <w:pStyle w:val="ListParagraph"/>
        <w:numPr>
          <w:ilvl w:val="0"/>
          <w:numId w:val="2"/>
        </w:numPr>
        <w:spacing w:line="100" w:lineRule="atLeast"/>
        <w:rPr>
          <w:rFonts w:cs="Times New Roman"/>
          <w:color w:val="000000"/>
        </w:rPr>
      </w:pPr>
      <w:r>
        <w:rPr>
          <w:rFonts w:cs="Times New Roman"/>
          <w:color w:val="000000"/>
        </w:rPr>
        <w:t xml:space="preserve">The cold painted china section will </w:t>
      </w:r>
      <w:r w:rsidR="006A7ACF">
        <w:rPr>
          <w:rFonts w:cs="Times New Roman"/>
          <w:color w:val="000000"/>
        </w:rPr>
        <w:t xml:space="preserve">be double judged and </w:t>
      </w:r>
      <w:r w:rsidR="00E15E9A">
        <w:rPr>
          <w:rFonts w:cs="Times New Roman"/>
          <w:color w:val="000000"/>
        </w:rPr>
        <w:t>will</w:t>
      </w:r>
      <w:r w:rsidR="004A2567">
        <w:rPr>
          <w:rFonts w:cs="Times New Roman"/>
          <w:color w:val="000000"/>
        </w:rPr>
        <w:t xml:space="preserve"> </w:t>
      </w:r>
      <w:r>
        <w:rPr>
          <w:rFonts w:cs="Times New Roman"/>
          <w:color w:val="000000"/>
        </w:rPr>
        <w:t>receive a unique set of prizes</w:t>
      </w:r>
      <w:r w:rsidR="002053B0">
        <w:rPr>
          <w:rFonts w:cs="Times New Roman"/>
          <w:color w:val="000000"/>
        </w:rPr>
        <w:t>.</w:t>
      </w:r>
    </w:p>
    <w:p w14:paraId="609F9608" w14:textId="0F0511A2" w:rsidR="00C04D4C" w:rsidRPr="00C04D4C" w:rsidRDefault="00C04D4C" w:rsidP="00C04D4C">
      <w:pPr>
        <w:pStyle w:val="ListParagraph"/>
        <w:numPr>
          <w:ilvl w:val="0"/>
          <w:numId w:val="2"/>
        </w:numPr>
        <w:spacing w:line="100" w:lineRule="atLeast"/>
        <w:rPr>
          <w:rFonts w:cs="Times New Roman"/>
          <w:color w:val="000000"/>
        </w:rPr>
      </w:pPr>
      <w:r>
        <w:rPr>
          <w:rFonts w:cs="Times New Roman"/>
          <w:color w:val="000000"/>
        </w:rPr>
        <w:lastRenderedPageBreak/>
        <w:t>Functional Ware consists of cups, plates, vases, trinket boxes, etc. depicting equines.</w:t>
      </w:r>
      <w:r w:rsidR="00D933CF">
        <w:rPr>
          <w:rFonts w:cs="Times New Roman"/>
          <w:color w:val="000000"/>
        </w:rPr>
        <w:t xml:space="preserve"> These classes are not eligible for NAN cards.</w:t>
      </w:r>
    </w:p>
    <w:p w14:paraId="5798686B" w14:textId="77777777" w:rsidR="00AC140E" w:rsidRDefault="00AC140E" w:rsidP="00AC140E">
      <w:pPr>
        <w:spacing w:line="100" w:lineRule="atLeast"/>
        <w:rPr>
          <w:rFonts w:cs="Times New Roman"/>
          <w:color w:val="000000"/>
          <w:u w:val="single"/>
        </w:rPr>
      </w:pPr>
    </w:p>
    <w:p w14:paraId="1AF866D2" w14:textId="77777777" w:rsidR="005F1381" w:rsidRDefault="00AC140E" w:rsidP="00F30421">
      <w:pPr>
        <w:spacing w:line="100" w:lineRule="atLeast"/>
        <w:rPr>
          <w:rFonts w:cs="Times New Roman"/>
          <w:color w:val="000000"/>
        </w:rPr>
      </w:pPr>
      <w:r>
        <w:rPr>
          <w:rFonts w:cs="Times New Roman"/>
          <w:color w:val="000000"/>
          <w:u w:val="single"/>
        </w:rPr>
        <w:t>For all divisions</w:t>
      </w:r>
      <w:r w:rsidRPr="00E91914">
        <w:rPr>
          <w:rFonts w:cs="Times New Roman"/>
          <w:color w:val="000000"/>
          <w:u w:val="single"/>
        </w:rPr>
        <w:t>:</w:t>
      </w:r>
      <w:r w:rsidRPr="00E91914">
        <w:rPr>
          <w:rFonts w:cs="Times New Roman"/>
          <w:color w:val="000000"/>
        </w:rPr>
        <w:t xml:space="preserve">  </w:t>
      </w:r>
    </w:p>
    <w:p w14:paraId="2987B784" w14:textId="77777777" w:rsidR="005F1381" w:rsidRDefault="00F30421" w:rsidP="005F1381">
      <w:pPr>
        <w:pStyle w:val="ListParagraph"/>
        <w:numPr>
          <w:ilvl w:val="0"/>
          <w:numId w:val="8"/>
        </w:numPr>
        <w:spacing w:line="100" w:lineRule="atLeast"/>
      </w:pPr>
      <w:r>
        <w:t>OF Resins are permitted to show in the division appropriate to the model’s maker.</w:t>
      </w:r>
      <w:r w:rsidR="00B7227A">
        <w:t xml:space="preserve"> </w:t>
      </w:r>
    </w:p>
    <w:p w14:paraId="2070B924" w14:textId="77777777" w:rsidR="005F1381" w:rsidRPr="005F1381" w:rsidRDefault="00B7227A" w:rsidP="005F1381">
      <w:pPr>
        <w:pStyle w:val="ListParagraph"/>
        <w:numPr>
          <w:ilvl w:val="0"/>
          <w:numId w:val="8"/>
        </w:numPr>
        <w:spacing w:line="100" w:lineRule="atLeast"/>
      </w:pPr>
      <w:r w:rsidRPr="005F1381">
        <w:rPr>
          <w:rFonts w:cs="Times New Roman"/>
          <w:color w:val="000000"/>
        </w:rPr>
        <w:t>There will be no “overall” prizes, so once the division champs have been chosen, feel free to pack up your winning models.</w:t>
      </w:r>
      <w:r w:rsidR="001C6C1C" w:rsidRPr="005F1381">
        <w:rPr>
          <w:rFonts w:cs="Times New Roman"/>
          <w:color w:val="000000"/>
        </w:rPr>
        <w:t xml:space="preserve"> </w:t>
      </w:r>
    </w:p>
    <w:p w14:paraId="6555F4CD" w14:textId="45342F0D" w:rsidR="00AC140E" w:rsidRDefault="001C6C1C" w:rsidP="005F1381">
      <w:pPr>
        <w:pStyle w:val="ListParagraph"/>
        <w:numPr>
          <w:ilvl w:val="0"/>
          <w:numId w:val="8"/>
        </w:numPr>
        <w:spacing w:line="100" w:lineRule="atLeast"/>
      </w:pPr>
      <w:r w:rsidRPr="005F1381">
        <w:rPr>
          <w:rFonts w:cs="Times New Roman"/>
          <w:color w:val="000000"/>
        </w:rPr>
        <w:t>Venti (1:20) models</w:t>
      </w:r>
      <w:r w:rsidR="00AA59E8" w:rsidRPr="005F1381">
        <w:rPr>
          <w:rFonts w:cs="Times New Roman"/>
          <w:color w:val="000000"/>
        </w:rPr>
        <w:t xml:space="preserve"> are</w:t>
      </w:r>
      <w:r w:rsidRPr="005F1381">
        <w:rPr>
          <w:rFonts w:cs="Times New Roman"/>
          <w:color w:val="000000"/>
        </w:rPr>
        <w:t xml:space="preserve"> approximately </w:t>
      </w:r>
      <w:r w:rsidR="00361862">
        <w:rPr>
          <w:rFonts w:cs="Times New Roman"/>
          <w:color w:val="000000"/>
        </w:rPr>
        <w:t>3</w:t>
      </w:r>
      <w:r w:rsidRPr="005F1381">
        <w:rPr>
          <w:rFonts w:cs="Times New Roman"/>
          <w:color w:val="000000"/>
        </w:rPr>
        <w:t xml:space="preserve"> inches</w:t>
      </w:r>
      <w:r w:rsidR="00AA59E8" w:rsidRPr="005F1381">
        <w:rPr>
          <w:rFonts w:cs="Times New Roman"/>
          <w:color w:val="000000"/>
        </w:rPr>
        <w:t xml:space="preserve"> when standing square</w:t>
      </w:r>
      <w:r w:rsidR="005F1381" w:rsidRPr="005F1381">
        <w:rPr>
          <w:rFonts w:cs="Times New Roman"/>
          <w:color w:val="000000"/>
        </w:rPr>
        <w:t>.</w:t>
      </w:r>
      <w:r w:rsidR="00013328">
        <w:rPr>
          <w:rFonts w:cs="Times New Roman"/>
          <w:color w:val="000000"/>
        </w:rPr>
        <w:t xml:space="preserve"> Use your best judgement when accounting for pose and breed size variations.</w:t>
      </w:r>
    </w:p>
    <w:p w14:paraId="1BCF3DD1" w14:textId="77777777" w:rsidR="005D4A3C" w:rsidRDefault="005D4A3C" w:rsidP="00510E27"/>
    <w:p w14:paraId="78833F68" w14:textId="0C940E06" w:rsidR="005D4A3C" w:rsidRDefault="00E51B40" w:rsidP="00510E27">
      <w:pPr>
        <w:rPr>
          <w:b/>
          <w:u w:val="single"/>
        </w:rPr>
      </w:pPr>
      <w:r>
        <w:rPr>
          <w:b/>
          <w:u w:val="single"/>
        </w:rPr>
        <w:t>Silent Auction</w:t>
      </w:r>
      <w:r w:rsidR="00F06F22">
        <w:rPr>
          <w:b/>
          <w:u w:val="single"/>
        </w:rPr>
        <w:t>:</w:t>
      </w:r>
    </w:p>
    <w:p w14:paraId="425E0471" w14:textId="3ADD8A15" w:rsidR="005D4A3C" w:rsidRDefault="00E51B40" w:rsidP="00510E27">
      <w:r>
        <w:t xml:space="preserve">We will not have a raffle, but we will be having </w:t>
      </w:r>
      <w:r w:rsidR="006826B9">
        <w:t xml:space="preserve">a small, </w:t>
      </w:r>
      <w:r w:rsidR="00EB6C41">
        <w:t xml:space="preserve">carefully </w:t>
      </w:r>
      <w:r w:rsidR="006826B9">
        <w:t>curated silent auction. Piece</w:t>
      </w:r>
      <w:r w:rsidR="00F479B8">
        <w:t xml:space="preserve">s in the silent auction will include custom glazed versions of the ceramic show medallion glazed by guest artists. </w:t>
      </w:r>
      <w:r w:rsidR="00965177">
        <w:t>Cash</w:t>
      </w:r>
      <w:r w:rsidR="008B3B3B">
        <w:t>, check</w:t>
      </w:r>
      <w:r w:rsidR="00965177">
        <w:t xml:space="preserve"> and PayPal </w:t>
      </w:r>
      <w:r w:rsidR="00EF7062">
        <w:t>F&amp;F will be accepted for these items.</w:t>
      </w:r>
    </w:p>
    <w:p w14:paraId="0E282370" w14:textId="77777777" w:rsidR="00124160" w:rsidRDefault="00124160" w:rsidP="00510E27"/>
    <w:p w14:paraId="38D32474" w14:textId="49A7CBC2" w:rsidR="005D4A3C" w:rsidRPr="005D4A3C" w:rsidRDefault="005D4A3C" w:rsidP="00510E27">
      <w:pPr>
        <w:rPr>
          <w:b/>
          <w:u w:val="single"/>
        </w:rPr>
      </w:pPr>
      <w:r w:rsidRPr="005D4A3C">
        <w:rPr>
          <w:b/>
          <w:u w:val="single"/>
        </w:rPr>
        <w:t>Lunch:</w:t>
      </w:r>
    </w:p>
    <w:p w14:paraId="4540A360" w14:textId="55C90E22" w:rsidR="005D4A3C" w:rsidRDefault="003D5E0F" w:rsidP="00510E27">
      <w:r>
        <w:t xml:space="preserve">An optional </w:t>
      </w:r>
      <w:r w:rsidR="00EF7062">
        <w:t xml:space="preserve">pizza </w:t>
      </w:r>
      <w:r>
        <w:t xml:space="preserve">lunch will be provided </w:t>
      </w:r>
      <w:r w:rsidR="00EF7062">
        <w:t>for $5 per</w:t>
      </w:r>
      <w:r w:rsidR="00CB3E97">
        <w:t xml:space="preserve"> person</w:t>
      </w:r>
      <w:r w:rsidR="005D4A3C" w:rsidRPr="00276D17">
        <w:t>.</w:t>
      </w:r>
      <w:r>
        <w:t xml:space="preserve"> Judges eat free.</w:t>
      </w:r>
      <w:r w:rsidR="005D4A3C" w:rsidRPr="00276D17">
        <w:t xml:space="preserve"> </w:t>
      </w:r>
      <w:r w:rsidR="003E12D7" w:rsidRPr="00276D17">
        <w:t>Water</w:t>
      </w:r>
      <w:r w:rsidR="00F337A4" w:rsidRPr="00276D17">
        <w:t xml:space="preserve"> will be provided free of charge</w:t>
      </w:r>
      <w:r w:rsidR="003E12D7" w:rsidRPr="00276D17">
        <w:t>; pop is available for $0.50</w:t>
      </w:r>
      <w:r w:rsidR="00F06F22" w:rsidRPr="00276D17">
        <w:t>.</w:t>
      </w:r>
      <w:r w:rsidR="005D4A3C" w:rsidRPr="00276D17">
        <w:t xml:space="preserve">  </w:t>
      </w:r>
      <w:r w:rsidR="00E83B09" w:rsidRPr="00276D17">
        <w:t xml:space="preserve">There are several local eateries </w:t>
      </w:r>
      <w:r w:rsidR="00A1621D" w:rsidRPr="00276D17">
        <w:t>nearby</w:t>
      </w:r>
      <w:r w:rsidR="00E83B09" w:rsidRPr="00276D17">
        <w:t xml:space="preserve"> as well as several </w:t>
      </w:r>
      <w:r w:rsidRPr="00276D17">
        <w:t>fast-food</w:t>
      </w:r>
      <w:r w:rsidR="00E83B09" w:rsidRPr="00276D17">
        <w:t xml:space="preserve"> restaurants within a </w:t>
      </w:r>
      <w:r w:rsidR="00F33A29" w:rsidRPr="00276D17">
        <w:t>10-minute</w:t>
      </w:r>
      <w:r w:rsidR="00E83B09" w:rsidRPr="00276D17">
        <w:t xml:space="preserve"> drive of the show hall.</w:t>
      </w:r>
    </w:p>
    <w:p w14:paraId="141A060C" w14:textId="77777777" w:rsidR="00D815EB" w:rsidRDefault="00D815EB" w:rsidP="00510E27"/>
    <w:p w14:paraId="47FD9867" w14:textId="4E50F51B" w:rsidR="00E83B09" w:rsidRPr="00E83B09" w:rsidRDefault="00E83B09" w:rsidP="00510E27">
      <w:pPr>
        <w:rPr>
          <w:b/>
          <w:u w:val="single"/>
        </w:rPr>
      </w:pPr>
      <w:r w:rsidRPr="00E83B09">
        <w:rPr>
          <w:b/>
          <w:u w:val="single"/>
        </w:rPr>
        <w:t>Refunds:</w:t>
      </w:r>
    </w:p>
    <w:p w14:paraId="66CC7FD5" w14:textId="716918B2" w:rsidR="00E83B09" w:rsidRDefault="003E12D7" w:rsidP="00510E27">
      <w:r w:rsidRPr="003E12D7">
        <w:t xml:space="preserve">Refunds are at the </w:t>
      </w:r>
      <w:r w:rsidR="00C551F3" w:rsidRPr="003E12D7">
        <w:t>discretion</w:t>
      </w:r>
      <w:r w:rsidRPr="003E12D7">
        <w:t xml:space="preserve"> of the show holders.  No</w:t>
      </w:r>
      <w:r w:rsidR="00C551F3" w:rsidRPr="003E12D7">
        <w:t xml:space="preserve"> refunds </w:t>
      </w:r>
      <w:r w:rsidRPr="003E12D7">
        <w:t xml:space="preserve">will be given </w:t>
      </w:r>
      <w:r w:rsidR="00C551F3" w:rsidRPr="003E12D7">
        <w:t>due to inclement weather</w:t>
      </w:r>
      <w:r w:rsidRPr="003E12D7">
        <w:t xml:space="preserve"> or individuals who change their mind about attending the show.</w:t>
      </w:r>
    </w:p>
    <w:p w14:paraId="695DB5D2" w14:textId="77777777" w:rsidR="00B06E3D" w:rsidRDefault="00B06E3D" w:rsidP="00510E27"/>
    <w:p w14:paraId="15CA5A55" w14:textId="612B04A4" w:rsidR="00E83B09" w:rsidRPr="00E83B09" w:rsidRDefault="00E83B09" w:rsidP="00510E27">
      <w:pPr>
        <w:rPr>
          <w:b/>
          <w:u w:val="single"/>
        </w:rPr>
      </w:pPr>
      <w:r w:rsidRPr="00E83B09">
        <w:rPr>
          <w:b/>
          <w:u w:val="single"/>
        </w:rPr>
        <w:t>COVID-19 Policies:</w:t>
      </w:r>
    </w:p>
    <w:p w14:paraId="0EF82834" w14:textId="39DD996E" w:rsidR="00E83B09" w:rsidRPr="003E12D7" w:rsidRDefault="00E83B09" w:rsidP="00510E27">
      <w:r w:rsidRPr="003E12D7">
        <w:t xml:space="preserve">Masking is optional unless there is a mandate from the facility, borough, or county.  If you are more comfortable wearing a mask, please do so.  We will do our best to ensure tables are distanced to the extent possible.  We ask that entrants not crowd show tables.  Hand sanitizer will be available for </w:t>
      </w:r>
      <w:r w:rsidR="00625C50">
        <w:t>use by all entrants</w:t>
      </w:r>
      <w:r w:rsidRPr="003E12D7">
        <w:t>.  We do not require proof of vaccination and will not ask to see your vaccination card.</w:t>
      </w:r>
    </w:p>
    <w:p w14:paraId="70FF31D7" w14:textId="77777777" w:rsidR="00E83B09" w:rsidRPr="003E12D7" w:rsidRDefault="00E83B09" w:rsidP="00510E27"/>
    <w:p w14:paraId="0927F99F" w14:textId="40CA7097" w:rsidR="00E83B09" w:rsidRDefault="00E83B09" w:rsidP="00510E27">
      <w:r w:rsidRPr="003E12D7">
        <w:t>If you are feeling ill prior to the show or the day of the show, we kindly ask that you stay home!</w:t>
      </w:r>
    </w:p>
    <w:p w14:paraId="17CC0A40" w14:textId="77777777" w:rsidR="00C551F3" w:rsidRDefault="00C551F3" w:rsidP="00510E27"/>
    <w:p w14:paraId="09B205AE" w14:textId="00AA7A82" w:rsidR="00C551F3" w:rsidRPr="00C551F3" w:rsidRDefault="00C551F3" w:rsidP="00510E27">
      <w:pPr>
        <w:rPr>
          <w:b/>
          <w:u w:val="single"/>
        </w:rPr>
      </w:pPr>
      <w:r w:rsidRPr="00C551F3">
        <w:rPr>
          <w:b/>
          <w:u w:val="single"/>
        </w:rPr>
        <w:t>Miscellaneous:</w:t>
      </w:r>
    </w:p>
    <w:p w14:paraId="567CAD93" w14:textId="493D408C" w:rsidR="00C551F3" w:rsidRDefault="00625C50" w:rsidP="00510E27">
      <w:r>
        <w:t>All showers</w:t>
      </w:r>
      <w:r w:rsidR="00C551F3">
        <w:t xml:space="preserve"> are expected to be respectful and display sportsmanlike conduct at all times.  Anyone disrupting the show will be asked to leave without a refund.</w:t>
      </w:r>
    </w:p>
    <w:p w14:paraId="081BCEDA" w14:textId="77777777" w:rsidR="00C551F3" w:rsidRDefault="00C551F3" w:rsidP="00510E27"/>
    <w:p w14:paraId="0D90A22E" w14:textId="1C4C7693" w:rsidR="00C551F3" w:rsidRDefault="00C551F3" w:rsidP="00510E27">
      <w:r>
        <w:t>No running or tomfoolery in the show hall!  You break it, you buy it.</w:t>
      </w:r>
    </w:p>
    <w:p w14:paraId="272A7EC2" w14:textId="77777777" w:rsidR="00C551F3" w:rsidRDefault="00C551F3" w:rsidP="00510E27"/>
    <w:p w14:paraId="4E5DC88C" w14:textId="40C761DC" w:rsidR="00C551F3" w:rsidRDefault="00C551F3" w:rsidP="00510E27">
      <w:r>
        <w:t>Please do not pick up anyone else’s models without permission.</w:t>
      </w:r>
    </w:p>
    <w:p w14:paraId="174803D3" w14:textId="77777777" w:rsidR="00C551F3" w:rsidRDefault="00C551F3" w:rsidP="00510E27"/>
    <w:p w14:paraId="3C021535" w14:textId="2B7D33C4" w:rsidR="00C551F3" w:rsidRDefault="00C551F3" w:rsidP="00510E27">
      <w:r>
        <w:lastRenderedPageBreak/>
        <w:t>Selling from show tables is permitted.  However, aisles and walkways must be kept open at all times.</w:t>
      </w:r>
      <w:r w:rsidR="00945345">
        <w:t xml:space="preserve"> </w:t>
      </w:r>
    </w:p>
    <w:p w14:paraId="6B672EE2" w14:textId="77777777" w:rsidR="00124160" w:rsidRDefault="00124160" w:rsidP="00510E27"/>
    <w:p w14:paraId="735A6250" w14:textId="160D6CC9" w:rsidR="00E83B09" w:rsidRDefault="00124160" w:rsidP="00510E27">
      <w:r>
        <w:t xml:space="preserve">Join our Facebook group by searching </w:t>
      </w:r>
      <w:r w:rsidR="00625C50">
        <w:t>GPMHS – Greater Pittsburgh Model Horse Show.</w:t>
      </w:r>
    </w:p>
    <w:p w14:paraId="1CAC79F6" w14:textId="77777777" w:rsidR="00C61E2F" w:rsidRDefault="00C61E2F" w:rsidP="00510E27"/>
    <w:p w14:paraId="06BCA61B" w14:textId="77777777" w:rsidR="009D5EFF" w:rsidRPr="009D5EFF" w:rsidRDefault="00C61E2F" w:rsidP="00A1621D">
      <w:pPr>
        <w:rPr>
          <w:u w:val="single"/>
        </w:rPr>
      </w:pPr>
      <w:r w:rsidRPr="009D5EFF">
        <w:rPr>
          <w:u w:val="single"/>
        </w:rPr>
        <w:t xml:space="preserve">Nearby hotels:  </w:t>
      </w:r>
    </w:p>
    <w:p w14:paraId="2492939E" w14:textId="09809B3E" w:rsidR="00625C50" w:rsidRDefault="009D5EFF" w:rsidP="00F777E3">
      <w:r>
        <w:t xml:space="preserve">Holiday Inn Express </w:t>
      </w:r>
      <w:r w:rsidR="00F777E3">
        <w:t>Murrysville-Delmont</w:t>
      </w:r>
    </w:p>
    <w:p w14:paraId="25D040F0" w14:textId="4157FF7E" w:rsidR="00F777E3" w:rsidRDefault="00F777E3" w:rsidP="00F777E3">
      <w:r>
        <w:t>6552 US-22</w:t>
      </w:r>
    </w:p>
    <w:p w14:paraId="67F1697A" w14:textId="33684BF5" w:rsidR="00F777E3" w:rsidRPr="00A1621D" w:rsidRDefault="00F777E3" w:rsidP="00F777E3">
      <w:r>
        <w:t>Delmont, PA 15626</w:t>
      </w:r>
    </w:p>
    <w:p w14:paraId="3AF5E771" w14:textId="1E1D1350" w:rsidR="009D5EFF" w:rsidRDefault="009D5EFF">
      <w:pPr>
        <w:rPr>
          <w:b/>
          <w:sz w:val="40"/>
          <w:szCs w:val="40"/>
        </w:rPr>
      </w:pPr>
    </w:p>
    <w:sectPr w:rsidR="009D5EFF" w:rsidSect="00795D6E">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696F4" w14:textId="77777777" w:rsidR="00795D6E" w:rsidRDefault="00795D6E" w:rsidP="00E11E61">
      <w:r>
        <w:separator/>
      </w:r>
    </w:p>
  </w:endnote>
  <w:endnote w:type="continuationSeparator" w:id="0">
    <w:p w14:paraId="1D871339" w14:textId="77777777" w:rsidR="00795D6E" w:rsidRDefault="00795D6E" w:rsidP="00E1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1231415"/>
      <w:docPartObj>
        <w:docPartGallery w:val="Page Numbers (Bottom of Page)"/>
        <w:docPartUnique/>
      </w:docPartObj>
    </w:sdtPr>
    <w:sdtEndPr>
      <w:rPr>
        <w:noProof/>
      </w:rPr>
    </w:sdtEndPr>
    <w:sdtContent>
      <w:p w14:paraId="31E38ED1" w14:textId="42D0F1C8" w:rsidR="00E11E61" w:rsidRDefault="00E11E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EE058B" w14:textId="77777777" w:rsidR="00E11E61" w:rsidRDefault="00E11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FE82B" w14:textId="77777777" w:rsidR="00795D6E" w:rsidRDefault="00795D6E" w:rsidP="00E11E61">
      <w:r>
        <w:separator/>
      </w:r>
    </w:p>
  </w:footnote>
  <w:footnote w:type="continuationSeparator" w:id="0">
    <w:p w14:paraId="4D556F3E" w14:textId="77777777" w:rsidR="00795D6E" w:rsidRDefault="00795D6E" w:rsidP="00E11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674D1"/>
    <w:multiLevelType w:val="hybridMultilevel"/>
    <w:tmpl w:val="7058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91152"/>
    <w:multiLevelType w:val="hybridMultilevel"/>
    <w:tmpl w:val="31C6F980"/>
    <w:name w:val="WW8Num122222222222222222222222222222222222222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37F04"/>
    <w:multiLevelType w:val="hybridMultilevel"/>
    <w:tmpl w:val="86002926"/>
    <w:lvl w:ilvl="0" w:tplc="0B8AE826">
      <w:start w:val="815"/>
      <w:numFmt w:val="bullet"/>
      <w:lvlText w:val="–"/>
      <w:lvlJc w:val="left"/>
      <w:pPr>
        <w:ind w:left="4320" w:hanging="360"/>
      </w:pPr>
      <w:rPr>
        <w:rFonts w:ascii="Cambria" w:eastAsiaTheme="minorEastAsia" w:hAnsi="Cambria" w:cstheme="minorBidi"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340D18D2"/>
    <w:multiLevelType w:val="hybridMultilevel"/>
    <w:tmpl w:val="9DB4AF6C"/>
    <w:name w:val="WW8Num1222222222222222222222222222222222222222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D3BA9"/>
    <w:multiLevelType w:val="hybridMultilevel"/>
    <w:tmpl w:val="1A4C1712"/>
    <w:lvl w:ilvl="0" w:tplc="292CD89A">
      <w:start w:val="815"/>
      <w:numFmt w:val="bullet"/>
      <w:lvlText w:val="–"/>
      <w:lvlJc w:val="left"/>
      <w:pPr>
        <w:ind w:left="2475" w:hanging="360"/>
      </w:pPr>
      <w:rPr>
        <w:rFonts w:ascii="Cambria" w:eastAsiaTheme="minorEastAsia" w:hAnsi="Cambria" w:cstheme="minorBidi"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5" w15:restartNumberingAfterBreak="0">
    <w:nsid w:val="66F520B3"/>
    <w:multiLevelType w:val="hybridMultilevel"/>
    <w:tmpl w:val="5356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06ADF"/>
    <w:multiLevelType w:val="hybridMultilevel"/>
    <w:tmpl w:val="6546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1777DE"/>
    <w:multiLevelType w:val="hybridMultilevel"/>
    <w:tmpl w:val="F404E9B4"/>
    <w:lvl w:ilvl="0" w:tplc="4CBC16D2">
      <w:start w:val="815"/>
      <w:numFmt w:val="bullet"/>
      <w:lvlText w:val="–"/>
      <w:lvlJc w:val="left"/>
      <w:pPr>
        <w:ind w:left="2475" w:hanging="360"/>
      </w:pPr>
      <w:rPr>
        <w:rFonts w:ascii="Cambria" w:eastAsiaTheme="minorEastAsia" w:hAnsi="Cambria" w:cstheme="minorBidi"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num w:numId="1" w16cid:durableId="1300913220">
    <w:abstractNumId w:val="1"/>
  </w:num>
  <w:num w:numId="2" w16cid:durableId="1527134849">
    <w:abstractNumId w:val="3"/>
  </w:num>
  <w:num w:numId="3" w16cid:durableId="1552034714">
    <w:abstractNumId w:val="5"/>
  </w:num>
  <w:num w:numId="4" w16cid:durableId="1718627001">
    <w:abstractNumId w:val="7"/>
  </w:num>
  <w:num w:numId="5" w16cid:durableId="1549413225">
    <w:abstractNumId w:val="4"/>
  </w:num>
  <w:num w:numId="6" w16cid:durableId="2007441086">
    <w:abstractNumId w:val="2"/>
  </w:num>
  <w:num w:numId="7" w16cid:durableId="524490412">
    <w:abstractNumId w:val="6"/>
  </w:num>
  <w:num w:numId="8" w16cid:durableId="103260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E27"/>
    <w:rsid w:val="000017B3"/>
    <w:rsid w:val="000036BA"/>
    <w:rsid w:val="00013328"/>
    <w:rsid w:val="000351C8"/>
    <w:rsid w:val="000501DE"/>
    <w:rsid w:val="00073700"/>
    <w:rsid w:val="00096C30"/>
    <w:rsid w:val="000B174D"/>
    <w:rsid w:val="000B7409"/>
    <w:rsid w:val="000C5963"/>
    <w:rsid w:val="000C6E47"/>
    <w:rsid w:val="000C793A"/>
    <w:rsid w:val="000F037B"/>
    <w:rsid w:val="00105900"/>
    <w:rsid w:val="00106574"/>
    <w:rsid w:val="0011209D"/>
    <w:rsid w:val="00112CBE"/>
    <w:rsid w:val="00117D0C"/>
    <w:rsid w:val="00124160"/>
    <w:rsid w:val="001354FE"/>
    <w:rsid w:val="00156D21"/>
    <w:rsid w:val="00170DAB"/>
    <w:rsid w:val="00171150"/>
    <w:rsid w:val="001776C1"/>
    <w:rsid w:val="00181405"/>
    <w:rsid w:val="00196550"/>
    <w:rsid w:val="001B6D0F"/>
    <w:rsid w:val="001C472B"/>
    <w:rsid w:val="001C6C1C"/>
    <w:rsid w:val="001E04C4"/>
    <w:rsid w:val="001E3DA2"/>
    <w:rsid w:val="00204711"/>
    <w:rsid w:val="002053B0"/>
    <w:rsid w:val="00213F46"/>
    <w:rsid w:val="002162B6"/>
    <w:rsid w:val="00222AC6"/>
    <w:rsid w:val="00240643"/>
    <w:rsid w:val="0024327D"/>
    <w:rsid w:val="00276D17"/>
    <w:rsid w:val="002C7F95"/>
    <w:rsid w:val="002D2014"/>
    <w:rsid w:val="002D23B3"/>
    <w:rsid w:val="002E6F9D"/>
    <w:rsid w:val="002E7A8F"/>
    <w:rsid w:val="00301F58"/>
    <w:rsid w:val="00302EA5"/>
    <w:rsid w:val="00307F8D"/>
    <w:rsid w:val="00312B2B"/>
    <w:rsid w:val="00322DBC"/>
    <w:rsid w:val="00333E4A"/>
    <w:rsid w:val="00345E83"/>
    <w:rsid w:val="00351627"/>
    <w:rsid w:val="00351B05"/>
    <w:rsid w:val="00361862"/>
    <w:rsid w:val="00365BAD"/>
    <w:rsid w:val="003A3125"/>
    <w:rsid w:val="003D5E0F"/>
    <w:rsid w:val="003E12D7"/>
    <w:rsid w:val="003F01E2"/>
    <w:rsid w:val="003F7287"/>
    <w:rsid w:val="004027A1"/>
    <w:rsid w:val="004121C7"/>
    <w:rsid w:val="00424E48"/>
    <w:rsid w:val="00442FAC"/>
    <w:rsid w:val="004450F8"/>
    <w:rsid w:val="00464EE1"/>
    <w:rsid w:val="00483E82"/>
    <w:rsid w:val="00490378"/>
    <w:rsid w:val="004A2567"/>
    <w:rsid w:val="004A4833"/>
    <w:rsid w:val="004B2D1C"/>
    <w:rsid w:val="004C2034"/>
    <w:rsid w:val="004C2929"/>
    <w:rsid w:val="004D6B00"/>
    <w:rsid w:val="004E70F9"/>
    <w:rsid w:val="00502C8E"/>
    <w:rsid w:val="00506841"/>
    <w:rsid w:val="00510E27"/>
    <w:rsid w:val="00520B0A"/>
    <w:rsid w:val="00520BD7"/>
    <w:rsid w:val="00522604"/>
    <w:rsid w:val="0052471A"/>
    <w:rsid w:val="00554E23"/>
    <w:rsid w:val="005573A8"/>
    <w:rsid w:val="005775AB"/>
    <w:rsid w:val="00577924"/>
    <w:rsid w:val="005A14DA"/>
    <w:rsid w:val="005B157A"/>
    <w:rsid w:val="005B2E97"/>
    <w:rsid w:val="005D4A3C"/>
    <w:rsid w:val="005D74C0"/>
    <w:rsid w:val="005F1381"/>
    <w:rsid w:val="006026C0"/>
    <w:rsid w:val="00605596"/>
    <w:rsid w:val="00613EDF"/>
    <w:rsid w:val="00625C50"/>
    <w:rsid w:val="00671A52"/>
    <w:rsid w:val="00673E04"/>
    <w:rsid w:val="006826B9"/>
    <w:rsid w:val="0068374C"/>
    <w:rsid w:val="006902CC"/>
    <w:rsid w:val="00693954"/>
    <w:rsid w:val="006A7ACF"/>
    <w:rsid w:val="00707A93"/>
    <w:rsid w:val="00710BB4"/>
    <w:rsid w:val="007179BC"/>
    <w:rsid w:val="007456FF"/>
    <w:rsid w:val="00745859"/>
    <w:rsid w:val="00752FAD"/>
    <w:rsid w:val="007749BB"/>
    <w:rsid w:val="00785900"/>
    <w:rsid w:val="00795D6E"/>
    <w:rsid w:val="007A4F18"/>
    <w:rsid w:val="007B38C1"/>
    <w:rsid w:val="007B718E"/>
    <w:rsid w:val="007D571F"/>
    <w:rsid w:val="007F628A"/>
    <w:rsid w:val="0080140F"/>
    <w:rsid w:val="008015D5"/>
    <w:rsid w:val="00812CCE"/>
    <w:rsid w:val="00823ABB"/>
    <w:rsid w:val="008801CC"/>
    <w:rsid w:val="008878F5"/>
    <w:rsid w:val="008927DB"/>
    <w:rsid w:val="008A63F6"/>
    <w:rsid w:val="008B00A0"/>
    <w:rsid w:val="008B3B3B"/>
    <w:rsid w:val="008E190F"/>
    <w:rsid w:val="008F386C"/>
    <w:rsid w:val="00916773"/>
    <w:rsid w:val="00945345"/>
    <w:rsid w:val="00952924"/>
    <w:rsid w:val="00956F32"/>
    <w:rsid w:val="00965177"/>
    <w:rsid w:val="00983FE4"/>
    <w:rsid w:val="009D5EFF"/>
    <w:rsid w:val="009F3195"/>
    <w:rsid w:val="009F7C9E"/>
    <w:rsid w:val="00A007F7"/>
    <w:rsid w:val="00A10BE3"/>
    <w:rsid w:val="00A1621D"/>
    <w:rsid w:val="00A16C0E"/>
    <w:rsid w:val="00A348C3"/>
    <w:rsid w:val="00A36760"/>
    <w:rsid w:val="00A46F84"/>
    <w:rsid w:val="00A55BB4"/>
    <w:rsid w:val="00A57FB2"/>
    <w:rsid w:val="00A714CE"/>
    <w:rsid w:val="00AA59E8"/>
    <w:rsid w:val="00AC140E"/>
    <w:rsid w:val="00AC4EFC"/>
    <w:rsid w:val="00AF2187"/>
    <w:rsid w:val="00AF53A4"/>
    <w:rsid w:val="00AF7927"/>
    <w:rsid w:val="00B06E3D"/>
    <w:rsid w:val="00B13E0A"/>
    <w:rsid w:val="00B13EC9"/>
    <w:rsid w:val="00B26D2D"/>
    <w:rsid w:val="00B34403"/>
    <w:rsid w:val="00B5074D"/>
    <w:rsid w:val="00B50BCC"/>
    <w:rsid w:val="00B526D7"/>
    <w:rsid w:val="00B60370"/>
    <w:rsid w:val="00B7227A"/>
    <w:rsid w:val="00BC3364"/>
    <w:rsid w:val="00BC3587"/>
    <w:rsid w:val="00BD427C"/>
    <w:rsid w:val="00BD5A7C"/>
    <w:rsid w:val="00BE1096"/>
    <w:rsid w:val="00BF209A"/>
    <w:rsid w:val="00C04D4C"/>
    <w:rsid w:val="00C14F43"/>
    <w:rsid w:val="00C2435E"/>
    <w:rsid w:val="00C551F3"/>
    <w:rsid w:val="00C61E2F"/>
    <w:rsid w:val="00C7652D"/>
    <w:rsid w:val="00C8194C"/>
    <w:rsid w:val="00C850E3"/>
    <w:rsid w:val="00C8641A"/>
    <w:rsid w:val="00CB3E97"/>
    <w:rsid w:val="00CB6279"/>
    <w:rsid w:val="00CD2AAE"/>
    <w:rsid w:val="00CE70D7"/>
    <w:rsid w:val="00D000A5"/>
    <w:rsid w:val="00D376C3"/>
    <w:rsid w:val="00D55061"/>
    <w:rsid w:val="00D56F23"/>
    <w:rsid w:val="00D72220"/>
    <w:rsid w:val="00D7231C"/>
    <w:rsid w:val="00D72F41"/>
    <w:rsid w:val="00D73CB8"/>
    <w:rsid w:val="00D815EB"/>
    <w:rsid w:val="00D846A4"/>
    <w:rsid w:val="00D871C0"/>
    <w:rsid w:val="00D933CF"/>
    <w:rsid w:val="00DB4940"/>
    <w:rsid w:val="00DB4CDA"/>
    <w:rsid w:val="00DB6EF3"/>
    <w:rsid w:val="00DC3D31"/>
    <w:rsid w:val="00DC3DA1"/>
    <w:rsid w:val="00DD15C3"/>
    <w:rsid w:val="00E11E61"/>
    <w:rsid w:val="00E127AB"/>
    <w:rsid w:val="00E15E9A"/>
    <w:rsid w:val="00E22125"/>
    <w:rsid w:val="00E3049A"/>
    <w:rsid w:val="00E32718"/>
    <w:rsid w:val="00E50332"/>
    <w:rsid w:val="00E51B40"/>
    <w:rsid w:val="00E560E4"/>
    <w:rsid w:val="00E77AB6"/>
    <w:rsid w:val="00E83B09"/>
    <w:rsid w:val="00E91914"/>
    <w:rsid w:val="00E97382"/>
    <w:rsid w:val="00EA15F2"/>
    <w:rsid w:val="00EB3AE4"/>
    <w:rsid w:val="00EB422F"/>
    <w:rsid w:val="00EB6C41"/>
    <w:rsid w:val="00EC136D"/>
    <w:rsid w:val="00EE4DD2"/>
    <w:rsid w:val="00EF6AAF"/>
    <w:rsid w:val="00EF7062"/>
    <w:rsid w:val="00F053E8"/>
    <w:rsid w:val="00F06F22"/>
    <w:rsid w:val="00F13B84"/>
    <w:rsid w:val="00F152C0"/>
    <w:rsid w:val="00F163D0"/>
    <w:rsid w:val="00F24B84"/>
    <w:rsid w:val="00F30421"/>
    <w:rsid w:val="00F337A4"/>
    <w:rsid w:val="00F33A29"/>
    <w:rsid w:val="00F34BAE"/>
    <w:rsid w:val="00F43653"/>
    <w:rsid w:val="00F479B8"/>
    <w:rsid w:val="00F52A62"/>
    <w:rsid w:val="00F54C22"/>
    <w:rsid w:val="00F57EA4"/>
    <w:rsid w:val="00F6433C"/>
    <w:rsid w:val="00F777E3"/>
    <w:rsid w:val="00F945F9"/>
    <w:rsid w:val="00FA2FBC"/>
    <w:rsid w:val="00FB503F"/>
    <w:rsid w:val="00FB7C9F"/>
    <w:rsid w:val="00FE0A19"/>
    <w:rsid w:val="00FF4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CC5EC"/>
  <w14:defaultImageDpi w14:val="300"/>
  <w15:docId w15:val="{2BAFAEA9-D03D-4721-ABC7-2FF79D82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E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0E27"/>
    <w:rPr>
      <w:rFonts w:ascii="Lucida Grande" w:hAnsi="Lucida Grande" w:cs="Lucida Grande"/>
      <w:sz w:val="18"/>
      <w:szCs w:val="18"/>
    </w:rPr>
  </w:style>
  <w:style w:type="character" w:styleId="Hyperlink">
    <w:name w:val="Hyperlink"/>
    <w:basedOn w:val="DefaultParagraphFont"/>
    <w:uiPriority w:val="99"/>
    <w:unhideWhenUsed/>
    <w:rsid w:val="00520BD7"/>
    <w:rPr>
      <w:color w:val="0000FF"/>
      <w:u w:val="single"/>
    </w:rPr>
  </w:style>
  <w:style w:type="paragraph" w:styleId="NormalWeb">
    <w:name w:val="Normal (Web)"/>
    <w:basedOn w:val="Normal"/>
    <w:uiPriority w:val="99"/>
    <w:semiHidden/>
    <w:unhideWhenUsed/>
    <w:rsid w:val="00A348C3"/>
    <w:rPr>
      <w:rFonts w:ascii="Times New Roman" w:hAnsi="Times New Roman" w:cs="Times New Roman"/>
    </w:rPr>
  </w:style>
  <w:style w:type="paragraph" w:styleId="ListParagraph">
    <w:name w:val="List Paragraph"/>
    <w:basedOn w:val="Normal"/>
    <w:uiPriority w:val="34"/>
    <w:qFormat/>
    <w:rsid w:val="00A714CE"/>
    <w:pPr>
      <w:ind w:left="720"/>
      <w:contextualSpacing/>
    </w:pPr>
  </w:style>
  <w:style w:type="character" w:customStyle="1" w:styleId="apple-converted-space">
    <w:name w:val="apple-converted-space"/>
    <w:basedOn w:val="DefaultParagraphFont"/>
    <w:rsid w:val="0068374C"/>
    <w:rPr>
      <w:rFonts w:cs="Times New Roman"/>
    </w:rPr>
  </w:style>
  <w:style w:type="table" w:styleId="TableGrid">
    <w:name w:val="Table Grid"/>
    <w:basedOn w:val="TableNormal"/>
    <w:uiPriority w:val="59"/>
    <w:rsid w:val="00DD1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E61"/>
    <w:pPr>
      <w:tabs>
        <w:tab w:val="center" w:pos="4680"/>
        <w:tab w:val="right" w:pos="9360"/>
      </w:tabs>
    </w:pPr>
  </w:style>
  <w:style w:type="character" w:customStyle="1" w:styleId="HeaderChar">
    <w:name w:val="Header Char"/>
    <w:basedOn w:val="DefaultParagraphFont"/>
    <w:link w:val="Header"/>
    <w:uiPriority w:val="99"/>
    <w:rsid w:val="00E11E61"/>
  </w:style>
  <w:style w:type="paragraph" w:styleId="Footer">
    <w:name w:val="footer"/>
    <w:basedOn w:val="Normal"/>
    <w:link w:val="FooterChar"/>
    <w:uiPriority w:val="99"/>
    <w:unhideWhenUsed/>
    <w:rsid w:val="00E11E61"/>
    <w:pPr>
      <w:tabs>
        <w:tab w:val="center" w:pos="4680"/>
        <w:tab w:val="right" w:pos="9360"/>
      </w:tabs>
    </w:pPr>
  </w:style>
  <w:style w:type="character" w:customStyle="1" w:styleId="FooterChar">
    <w:name w:val="Footer Char"/>
    <w:basedOn w:val="DefaultParagraphFont"/>
    <w:link w:val="Footer"/>
    <w:uiPriority w:val="99"/>
    <w:rsid w:val="00E1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751605">
      <w:bodyDiv w:val="1"/>
      <w:marLeft w:val="0"/>
      <w:marRight w:val="0"/>
      <w:marTop w:val="0"/>
      <w:marBottom w:val="0"/>
      <w:divBdr>
        <w:top w:val="none" w:sz="0" w:space="0" w:color="auto"/>
        <w:left w:val="none" w:sz="0" w:space="0" w:color="auto"/>
        <w:bottom w:val="none" w:sz="0" w:space="0" w:color="auto"/>
        <w:right w:val="none" w:sz="0" w:space="0" w:color="auto"/>
      </w:divBdr>
    </w:div>
    <w:div w:id="859123748">
      <w:bodyDiv w:val="1"/>
      <w:marLeft w:val="0"/>
      <w:marRight w:val="0"/>
      <w:marTop w:val="0"/>
      <w:marBottom w:val="0"/>
      <w:divBdr>
        <w:top w:val="none" w:sz="0" w:space="0" w:color="auto"/>
        <w:left w:val="none" w:sz="0" w:space="0" w:color="auto"/>
        <w:bottom w:val="none" w:sz="0" w:space="0" w:color="auto"/>
        <w:right w:val="none" w:sz="0" w:space="0" w:color="auto"/>
      </w:divBdr>
    </w:div>
    <w:div w:id="14147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CD57-B811-4743-810D-9FDBC825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1518</TotalTime>
  <Pages>6</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Grant</dc:creator>
  <cp:keywords/>
  <dc:description/>
  <cp:lastModifiedBy>Susan Herron</cp:lastModifiedBy>
  <cp:revision>142</cp:revision>
  <dcterms:created xsi:type="dcterms:W3CDTF">2024-03-25T21:54:00Z</dcterms:created>
  <dcterms:modified xsi:type="dcterms:W3CDTF">2024-04-23T19:26:00Z</dcterms:modified>
</cp:coreProperties>
</file>